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5B2715">
      <w:pPr>
        <w:keepNext/>
        <w:keepLines/>
        <w:pageBreakBefore w:val="0"/>
        <w:kinsoku/>
        <w:overflowPunct/>
        <w:topLinePunct w:val="0"/>
        <w:autoSpaceDE/>
        <w:autoSpaceDN/>
        <w:bidi w:val="0"/>
        <w:adjustRightInd/>
        <w:snapToGrid/>
        <w:spacing w:line="560" w:lineRule="exact"/>
        <w:textAlignment w:val="auto"/>
        <w:rPr>
          <w:rFonts w:hint="eastAsia" w:ascii="黑体" w:hAnsi="ˎ̥" w:eastAsia="黑体" w:cs="Arial"/>
          <w:sz w:val="32"/>
          <w:szCs w:val="32"/>
          <w:lang w:val="en-US" w:eastAsia="zh-CN"/>
        </w:rPr>
      </w:pPr>
      <w:r>
        <w:rPr>
          <w:rFonts w:hint="eastAsia" w:ascii="黑体" w:hAnsi="ˎ̥" w:eastAsia="黑体" w:cs="Arial"/>
          <w:sz w:val="32"/>
          <w:szCs w:val="32"/>
        </w:rPr>
        <w:t>附件4</w:t>
      </w:r>
      <w:r>
        <w:rPr>
          <w:rFonts w:hint="eastAsia" w:ascii="黑体" w:hAnsi="ˎ̥" w:eastAsia="黑体" w:cs="Arial"/>
          <w:sz w:val="32"/>
          <w:szCs w:val="32"/>
          <w:lang w:val="en-US" w:eastAsia="zh-CN"/>
        </w:rPr>
        <w:t>:</w:t>
      </w:r>
    </w:p>
    <w:p w14:paraId="456F397E">
      <w:pPr>
        <w:keepNext/>
        <w:keepLines/>
        <w:pageBreakBefore w:val="0"/>
        <w:kinsoku/>
        <w:overflowPunct/>
        <w:topLinePunct w:val="0"/>
        <w:autoSpaceDE/>
        <w:autoSpaceDN/>
        <w:bidi w:val="0"/>
        <w:adjustRightInd/>
        <w:snapToGrid/>
        <w:spacing w:line="560" w:lineRule="exact"/>
        <w:ind w:firstLine="2700" w:firstLineChars="750"/>
        <w:textAlignment w:val="auto"/>
        <w:rPr>
          <w:rFonts w:hint="eastAsia" w:ascii="黑体" w:hAnsi="宋体" w:eastAsia="黑体" w:cs="仿宋"/>
          <w:b/>
          <w:sz w:val="36"/>
          <w:szCs w:val="36"/>
          <w:shd w:val="clear" w:color="auto" w:fill="FFFFFF"/>
        </w:rPr>
      </w:pPr>
      <w:r>
        <w:rPr>
          <w:rFonts w:hint="eastAsia" w:ascii="黑体" w:hAnsi="ˎ̥" w:eastAsia="黑体" w:cs="Arial"/>
          <w:sz w:val="36"/>
          <w:szCs w:val="36"/>
        </w:rPr>
        <w:t>关于部分检验项目的说明</w:t>
      </w:r>
    </w:p>
    <w:p w14:paraId="648417FB">
      <w:pPr>
        <w:pStyle w:val="8"/>
        <w:keepNext/>
        <w:keepLines/>
        <w:pageBreakBefore w:val="0"/>
        <w:widowControl/>
        <w:numPr>
          <w:ilvl w:val="0"/>
          <w:numId w:val="0"/>
        </w:numPr>
        <w:kinsoku/>
        <w:wordWrap w:val="0"/>
        <w:overflowPunct/>
        <w:topLinePunct w:val="0"/>
        <w:autoSpaceDE/>
        <w:autoSpaceDN/>
        <w:bidi w:val="0"/>
        <w:adjustRightInd/>
        <w:snapToGrid/>
        <w:spacing w:before="0" w:beforeLines="0" w:beforeAutospacing="0" w:after="0" w:afterLines="0" w:afterAutospacing="0" w:line="600" w:lineRule="exact"/>
        <w:ind w:firstLine="640" w:firstLineChars="200"/>
        <w:textAlignment w:val="auto"/>
        <w:rPr>
          <w:rFonts w:hint="default" w:ascii="黑体" w:hAnsi="黑体" w:eastAsia="黑体" w:cs="黑体"/>
          <w:b w:val="0"/>
          <w:bCs w:val="0"/>
          <w:color w:val="000000" w:themeColor="text1"/>
          <w:kern w:val="2"/>
          <w:sz w:val="32"/>
          <w:szCs w:val="32"/>
          <w:lang w:val="en-US" w:eastAsia="zh-CN" w:bidi="ar-SA"/>
          <w14:textFill>
            <w14:solidFill>
              <w14:schemeClr w14:val="tx1"/>
            </w14:solidFill>
          </w14:textFill>
        </w:rPr>
      </w:pPr>
      <w:r>
        <w:rPr>
          <w:rFonts w:hint="eastAsia" w:ascii="黑体" w:hAnsi="黑体" w:eastAsia="黑体" w:cs="黑体"/>
          <w:b w:val="0"/>
          <w:bCs w:val="0"/>
          <w:color w:val="000000" w:themeColor="text1"/>
          <w:kern w:val="2"/>
          <w:sz w:val="32"/>
          <w:szCs w:val="32"/>
          <w:lang w:val="en-US" w:eastAsia="zh-CN" w:bidi="ar-SA"/>
          <w14:textFill>
            <w14:solidFill>
              <w14:schemeClr w14:val="tx1"/>
            </w14:solidFill>
          </w14:textFill>
        </w:rPr>
        <w:t>一、毒死蜱</w:t>
      </w:r>
    </w:p>
    <w:p w14:paraId="5FEC19C4">
      <w:pPr>
        <w:bidi w:val="0"/>
        <w:rPr>
          <w:rFonts w:hint="eastAsia"/>
          <w:lang w:val="en-US" w:eastAsia="zh-CN"/>
        </w:rPr>
      </w:pPr>
      <w:r>
        <w:rPr>
          <w:rFonts w:hint="eastAsia"/>
          <w:lang w:val="en-US" w:eastAsia="zh-CN"/>
        </w:rPr>
        <w:t>毒死蜱又名氯吡硫磷，是一种硫代磷酸酯类有机磷杀虫、杀螨剂，具有良好的触杀、胃毒和熏蒸作用。少量的农药残留不会引起人体急性中毒，但长期食用毒死蜱超标的食品，对人体健康可能有一定影响。《食品安全国家标准 食品中农药最大残留限量》（GB 2763-2021）中规定，毒死蜱在芹菜中的最大残留限量为0.05mg/kg。毒死蜱超标的原因，可能是为快速控制病情加大用药量或未遵守采摘间隔期规定，致使上市销售时产品中的药物残留量未降解至标准限量以下。</w:t>
      </w:r>
    </w:p>
    <w:p w14:paraId="78133878">
      <w:pPr>
        <w:pStyle w:val="8"/>
        <w:keepNext/>
        <w:keepLines/>
        <w:pageBreakBefore w:val="0"/>
        <w:widowControl/>
        <w:numPr>
          <w:ilvl w:val="0"/>
          <w:numId w:val="0"/>
        </w:numPr>
        <w:kinsoku/>
        <w:wordWrap w:val="0"/>
        <w:overflowPunct/>
        <w:topLinePunct w:val="0"/>
        <w:autoSpaceDE/>
        <w:autoSpaceDN/>
        <w:bidi w:val="0"/>
        <w:adjustRightInd/>
        <w:snapToGrid/>
        <w:spacing w:before="0" w:beforeLines="0" w:beforeAutospacing="0" w:after="0" w:afterLines="0" w:afterAutospacing="0" w:line="600" w:lineRule="exact"/>
        <w:ind w:firstLine="640" w:firstLineChars="200"/>
        <w:textAlignment w:val="auto"/>
        <w:rPr>
          <w:rFonts w:hint="eastAsia" w:ascii="黑体" w:hAnsi="黑体" w:eastAsia="黑体" w:cs="黑体"/>
          <w:b w:val="0"/>
          <w:bCs w:val="0"/>
          <w:color w:val="000000" w:themeColor="text1"/>
          <w:kern w:val="2"/>
          <w:sz w:val="32"/>
          <w:szCs w:val="32"/>
          <w:lang w:val="en-US" w:eastAsia="zh-CN" w:bidi="ar-SA"/>
          <w14:textFill>
            <w14:solidFill>
              <w14:schemeClr w14:val="tx1"/>
            </w14:solidFill>
          </w14:textFill>
        </w:rPr>
      </w:pPr>
      <w:r>
        <w:rPr>
          <w:rFonts w:hint="eastAsia" w:ascii="黑体" w:hAnsi="黑体" w:eastAsia="黑体" w:cs="黑体"/>
          <w:b w:val="0"/>
          <w:bCs w:val="0"/>
          <w:color w:val="000000" w:themeColor="text1"/>
          <w:kern w:val="2"/>
          <w:sz w:val="32"/>
          <w:szCs w:val="32"/>
          <w:lang w:val="en-US" w:eastAsia="zh-CN" w:bidi="ar-SA"/>
          <w14:textFill>
            <w14:solidFill>
              <w14:schemeClr w14:val="tx1"/>
            </w14:solidFill>
          </w14:textFill>
        </w:rPr>
        <w:t>二、</w:t>
      </w:r>
      <w:r>
        <w:rPr>
          <w:rFonts w:hint="eastAsia" w:ascii="黑体" w:hAnsi="黑体" w:eastAsia="黑体" w:cs="黑体"/>
          <w:b w:val="0"/>
          <w:bCs w:val="0"/>
          <w:color w:val="000000" w:themeColor="text1"/>
          <w:kern w:val="2"/>
          <w:sz w:val="32"/>
          <w:szCs w:val="32"/>
          <w:lang w:val="en-US" w:eastAsia="zh-CN" w:bidi="ar-SA"/>
          <w14:textFill>
            <w14:solidFill>
              <w14:schemeClr w14:val="tx1"/>
            </w14:solidFill>
          </w14:textFill>
        </w:rPr>
        <w:t>阴离子合成洗涤剂(以十二烷基苯磺酸钠计)</w:t>
      </w:r>
    </w:p>
    <w:p w14:paraId="38AE3F2B">
      <w:pPr>
        <w:bidi w:val="0"/>
        <w:rPr>
          <w:rFonts w:hint="eastAsia"/>
          <w:lang w:val="en-US" w:eastAsia="zh-CN"/>
        </w:rPr>
      </w:pPr>
      <w:r>
        <w:rPr>
          <w:rFonts w:hint="eastAsia"/>
          <w:lang w:val="en-US" w:eastAsia="zh-CN"/>
        </w:rPr>
        <w:t>阴离子合成洗涤剂，即我们日常生活中经常用到的洗衣粉、洗洁精、洗衣液、肥皂等洗涤剂的主要成分，其主要成分十二烷基磺酸钠，是一种低毒物质,因其使用方便、易溶解、稳定性好、成本低等优点，在消毒企业中广泛使用，但是如果餐（饮）具清洗消毒流程控制不当，会造成洗涤剂在餐（饮）具上的残留，对人体健康产生不良影响。因此，作为一种非食用的合成化学物质，应控制人体的摄入。《食品安全国家标准 消毒餐（饮）具》（GB 14934-2016）规定，采用化学消毒法的餐（饮）具的阴离子合成洗涤剂应不得检出。餐（饮）具中检出阴离子合成洗涤剂，可能是部分单位使用的洗涤剂不合格或使用量过大，未经足够量清水冲洗或餐具漂洗池内清洗用水重复使用或餐具数量多，造成交叉污染，进而残存在餐（饮）具中。</w:t>
      </w:r>
    </w:p>
    <w:p w14:paraId="63FF7887">
      <w:pPr>
        <w:pStyle w:val="8"/>
        <w:keepNext/>
        <w:keepLines/>
        <w:pageBreakBefore w:val="0"/>
        <w:widowControl/>
        <w:numPr>
          <w:ilvl w:val="0"/>
          <w:numId w:val="0"/>
        </w:numPr>
        <w:kinsoku/>
        <w:wordWrap w:val="0"/>
        <w:overflowPunct/>
        <w:topLinePunct w:val="0"/>
        <w:autoSpaceDE/>
        <w:autoSpaceDN/>
        <w:bidi w:val="0"/>
        <w:adjustRightInd/>
        <w:snapToGrid/>
        <w:spacing w:before="0" w:beforeLines="0" w:beforeAutospacing="0" w:after="0" w:afterLines="0" w:afterAutospacing="0" w:line="600" w:lineRule="exact"/>
        <w:ind w:firstLine="640" w:firstLineChars="200"/>
        <w:textAlignment w:val="auto"/>
        <w:rPr>
          <w:rFonts w:hint="eastAsia" w:ascii="黑体" w:hAnsi="黑体" w:eastAsia="黑体" w:cs="黑体"/>
          <w:b w:val="0"/>
          <w:bCs w:val="0"/>
          <w:color w:val="000000" w:themeColor="text1"/>
          <w:kern w:val="2"/>
          <w:sz w:val="32"/>
          <w:szCs w:val="32"/>
          <w:lang w:val="en-US" w:eastAsia="zh-CN" w:bidi="ar-SA"/>
          <w14:textFill>
            <w14:solidFill>
              <w14:schemeClr w14:val="tx1"/>
            </w14:solidFill>
          </w14:textFill>
        </w:rPr>
      </w:pPr>
      <w:r>
        <w:rPr>
          <w:rFonts w:hint="eastAsia" w:ascii="黑体" w:hAnsi="黑体" w:eastAsia="黑体" w:cs="黑体"/>
          <w:b w:val="0"/>
          <w:bCs w:val="0"/>
          <w:color w:val="000000" w:themeColor="text1"/>
          <w:kern w:val="2"/>
          <w:sz w:val="32"/>
          <w:szCs w:val="32"/>
          <w:lang w:val="en-US" w:eastAsia="zh-CN" w:bidi="ar-SA"/>
          <w14:textFill>
            <w14:solidFill>
              <w14:schemeClr w14:val="tx1"/>
            </w14:solidFill>
          </w14:textFill>
        </w:rPr>
        <w:t>三、</w:t>
      </w:r>
      <w:bookmarkStart w:id="0" w:name="_Toc15785"/>
      <w:r>
        <w:rPr>
          <w:rFonts w:hint="eastAsia" w:ascii="黑体" w:hAnsi="黑体" w:eastAsia="黑体" w:cs="黑体"/>
          <w:b w:val="0"/>
          <w:bCs w:val="0"/>
          <w:color w:val="000000" w:themeColor="text1"/>
          <w:kern w:val="2"/>
          <w:sz w:val="32"/>
          <w:szCs w:val="32"/>
          <w:lang w:val="en-US" w:eastAsia="zh-CN" w:bidi="ar-SA"/>
          <w14:textFill>
            <w14:solidFill>
              <w14:schemeClr w14:val="tx1"/>
            </w14:solidFill>
          </w14:textFill>
        </w:rPr>
        <w:t>大肠菌群</w:t>
      </w:r>
      <w:bookmarkEnd w:id="0"/>
    </w:p>
    <w:p w14:paraId="178C787E">
      <w:pPr>
        <w:bidi w:val="0"/>
        <w:rPr>
          <w:rFonts w:hint="eastAsia"/>
          <w:lang w:val="en-US" w:eastAsia="zh-CN"/>
        </w:rPr>
      </w:pPr>
      <w:r>
        <w:rPr>
          <w:rFonts w:hint="eastAsia"/>
          <w:lang w:val="en-US" w:eastAsia="zh-CN"/>
        </w:rPr>
        <w:t>大肠菌群是国内外通用的食品污染常用指示菌之一。食品中大肠菌群不合格，说明食品存在卫生质量缺陷，提示该食品中存在被肠道致病菌污染的可能，对人体健康具有潜在危害。GB 14934-2016《食品安全国家标准 消毒餐（饮）具》规定，消毒餐（饮）具的大肠菌群应不得检出。造成大肠菌群超标的原因，可能是清洗消毒不彻底，或受到人员、工具器具以及环境的污染等。</w:t>
      </w:r>
      <w:bookmarkStart w:id="1" w:name="_GoBack"/>
      <w:bookmarkEnd w:id="1"/>
    </w:p>
    <w:p w14:paraId="36EA17B4">
      <w:pPr>
        <w:pStyle w:val="8"/>
        <w:keepNext/>
        <w:keepLines/>
        <w:pageBreakBefore w:val="0"/>
        <w:widowControl/>
        <w:numPr>
          <w:ilvl w:val="0"/>
          <w:numId w:val="0"/>
        </w:numPr>
        <w:kinsoku/>
        <w:wordWrap w:val="0"/>
        <w:overflowPunct/>
        <w:topLinePunct w:val="0"/>
        <w:autoSpaceDE/>
        <w:autoSpaceDN/>
        <w:bidi w:val="0"/>
        <w:adjustRightInd/>
        <w:snapToGrid/>
        <w:spacing w:before="0" w:beforeLines="0" w:beforeAutospacing="0" w:after="0" w:afterLines="0" w:afterAutospacing="0" w:line="600" w:lineRule="exact"/>
        <w:ind w:firstLine="640" w:firstLineChars="200"/>
        <w:textAlignment w:val="auto"/>
        <w:rPr>
          <w:rFonts w:hint="default" w:ascii="黑体" w:hAnsi="黑体" w:eastAsia="黑体" w:cs="黑体"/>
          <w:b w:val="0"/>
          <w:bCs w:val="0"/>
          <w:color w:val="000000" w:themeColor="text1"/>
          <w:kern w:val="2"/>
          <w:sz w:val="32"/>
          <w:szCs w:val="32"/>
          <w:lang w:val="en-US" w:eastAsia="zh-CN" w:bidi="ar-SA"/>
          <w14:textFill>
            <w14:solidFill>
              <w14:schemeClr w14:val="tx1"/>
            </w14:solidFill>
          </w14:textFill>
        </w:rPr>
      </w:pPr>
      <w:r>
        <w:rPr>
          <w:rFonts w:hint="eastAsia" w:ascii="黑体" w:hAnsi="黑体" w:eastAsia="黑体" w:cs="黑体"/>
          <w:b w:val="0"/>
          <w:bCs w:val="0"/>
          <w:color w:val="000000" w:themeColor="text1"/>
          <w:kern w:val="2"/>
          <w:sz w:val="32"/>
          <w:szCs w:val="32"/>
          <w:lang w:val="en-US" w:eastAsia="zh-CN" w:bidi="ar-SA"/>
          <w14:textFill>
            <w14:solidFill>
              <w14:schemeClr w14:val="tx1"/>
            </w14:solidFill>
          </w14:textFill>
        </w:rPr>
        <w:t>四、克百威</w:t>
      </w:r>
    </w:p>
    <w:p w14:paraId="09C894F2">
      <w:pPr>
        <w:bidi w:val="0"/>
        <w:rPr>
          <w:rFonts w:hint="default"/>
          <w:lang w:val="en-US" w:eastAsia="zh-CN"/>
        </w:rPr>
      </w:pPr>
      <w:r>
        <w:rPr>
          <w:rFonts w:hint="eastAsia"/>
          <w:lang w:val="en-US" w:eastAsia="zh-CN"/>
        </w:rPr>
        <w:t>克百威是一种广谱、高效、低残留、高毒性的氨基甲酸酯类杀虫、杀螨、杀线虫剂，具有内吸、触杀、胃毒作用，并有一定的杀卵作用。《食品安全国家标准 食品中农药最大残留限量》（GB 2763-2016）中规定，克百威在豆类蔬菜中的最大残留限量为0.02mg/kg。克百威不易降解，容易造成环境污染。少量的农药残留不会引起人体急性中毒，但长期食用农药残留超标的食品，对人体健康有一定影响。</w:t>
      </w:r>
    </w:p>
    <w:sectPr>
      <w:footerReference r:id="rId5" w:type="default"/>
      <w:footerReference r:id="rId6" w:type="even"/>
      <w:pgSz w:w="11906" w:h="16838"/>
      <w:pgMar w:top="1701" w:right="1474" w:bottom="1440" w:left="1588"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ˎ̥">
    <w:altName w:val="Times New Roman"/>
    <w:panose1 w:val="00000000000000000000"/>
    <w:charset w:val="00"/>
    <w:family w:val="roma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Calibri Light">
    <w:panose1 w:val="020F0302020204030204"/>
    <w:charset w:val="00"/>
    <w:family w:val="auto"/>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215341">
    <w:pPr>
      <w:pStyle w:val="5"/>
      <w:ind w:right="360"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78435" cy="20447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78435" cy="204470"/>
                      </a:xfrm>
                      <a:prstGeom prst="rect">
                        <a:avLst/>
                      </a:prstGeom>
                      <a:noFill/>
                      <a:ln w="9525">
                        <a:noFill/>
                      </a:ln>
                      <a:effectLst/>
                    </wps:spPr>
                    <wps:txbx>
                      <w:txbxContent>
                        <w:p w14:paraId="54CFBCE3">
                          <w:pPr>
                            <w:pStyle w:val="5"/>
                            <w:rPr>
                              <w:sz w:val="28"/>
                              <w:szCs w:val="28"/>
                            </w:rPr>
                          </w:pPr>
                          <w:r>
                            <w:rPr>
                              <w:sz w:val="28"/>
                              <w:szCs w:val="28"/>
                            </w:rPr>
                            <w:fldChar w:fldCharType="begin"/>
                          </w:r>
                          <w:r>
                            <w:rPr>
                              <w:sz w:val="28"/>
                              <w:szCs w:val="28"/>
                            </w:rPr>
                            <w:instrText xml:space="preserve">PAGE  </w:instrText>
                          </w:r>
                          <w:r>
                            <w:rPr>
                              <w:sz w:val="28"/>
                              <w:szCs w:val="28"/>
                            </w:rPr>
                            <w:fldChar w:fldCharType="separate"/>
                          </w:r>
                          <w:r>
                            <w:rPr>
                              <w:sz w:val="28"/>
                              <w:szCs w:val="28"/>
                            </w:rPr>
                            <w:t>2</w:t>
                          </w:r>
                          <w:r>
                            <w:rPr>
                              <w:sz w:val="28"/>
                              <w:szCs w:val="28"/>
                            </w:rPr>
                            <w:fldChar w:fldCharType="end"/>
                          </w: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6.1pt;width:14.05pt;mso-position-horizontal:center;mso-position-horizontal-relative:margin;mso-wrap-style:none;z-index:251659264;mso-width-relative:page;mso-height-relative:page;" filled="f" stroked="f" coordsize="21600,21600" o:gfxdata="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h/boh9EAAAADAQAADwAAAAAAAAAB&#10;ACAAAAAiAAAAZHJzL2Rvd25yZXYueG1sUEsBAhQAFAAAAAgAh07iQF1Db8/eAQAArgMAAA4AAAAA&#10;AAAAAQAgAAAAIAEAAGRycy9lMm9Eb2MueG1sUEsFBgAAAAAGAAYAWQEAAHAFAAAAAA==&#10;">
              <v:fill on="f" focussize="0,0"/>
              <v:stroke on="f"/>
              <v:imagedata o:title=""/>
              <o:lock v:ext="edit" aspectratio="f"/>
              <v:textbox inset="0mm,0mm,0mm,0mm" style="mso-fit-shape-to-text:t;">
                <w:txbxContent>
                  <w:p w14:paraId="54CFBCE3">
                    <w:pPr>
                      <w:pStyle w:val="5"/>
                      <w:rPr>
                        <w:sz w:val="28"/>
                        <w:szCs w:val="28"/>
                      </w:rPr>
                    </w:pPr>
                    <w:r>
                      <w:rPr>
                        <w:sz w:val="28"/>
                        <w:szCs w:val="28"/>
                      </w:rPr>
                      <w:fldChar w:fldCharType="begin"/>
                    </w:r>
                    <w:r>
                      <w:rPr>
                        <w:sz w:val="28"/>
                        <w:szCs w:val="28"/>
                      </w:rPr>
                      <w:instrText xml:space="preserve">PAGE  </w:instrText>
                    </w:r>
                    <w:r>
                      <w:rPr>
                        <w:sz w:val="28"/>
                        <w:szCs w:val="28"/>
                      </w:rPr>
                      <w:fldChar w:fldCharType="separate"/>
                    </w:r>
                    <w:r>
                      <w:rPr>
                        <w:sz w:val="28"/>
                        <w:szCs w:val="28"/>
                      </w:rPr>
                      <w:t>2</w:t>
                    </w:r>
                    <w:r>
                      <w:rPr>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6F45BE">
    <w:pPr>
      <w:pStyle w:val="5"/>
      <w:ind w:right="360" w:firstLine="360"/>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0E557BF4">
                          <w:pPr>
                            <w:pStyle w:val="5"/>
                          </w:pPr>
                          <w:r>
                            <w:fldChar w:fldCharType="begin"/>
                          </w:r>
                          <w:r>
                            <w:instrText xml:space="preserve">PAGE  </w:instrText>
                          </w:r>
                          <w:r>
                            <w:fldChar w:fldCharType="separate"/>
                          </w:r>
                          <w:r>
                            <w:t>44</w:t>
                          </w:r>
                          <w:r>
                            <w:fldChar w:fldCharType="end"/>
                          </w:r>
                        </w:p>
                      </w:txbxContent>
                    </wps:txbx>
                    <wps:bodyPr wrap="none" lIns="0" tIns="0" rIns="0" bIns="0" upright="1">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OqXm5zwAAAAUBAAAPAAAAAAAAAAEAIAAAACIAAABk&#10;cnMvZG93bnJldi54bWxQSwECFAAUAAAACACHTuJAAihtBdYBAACwAwAADgAAAAAAAAABACAAAAAe&#10;AQAAZHJzL2Uyb0RvYy54bWxQSwUGAAAAAAYABgBZAQAAZgUAAAAA&#10;">
              <v:fill on="f" focussize="0,0"/>
              <v:stroke on="f"/>
              <v:imagedata o:title=""/>
              <o:lock v:ext="edit" aspectratio="f"/>
              <v:textbox inset="0mm,0mm,0mm,0mm" style="mso-fit-shape-to-text:t;">
                <w:txbxContent>
                  <w:p w14:paraId="0E557BF4">
                    <w:pPr>
                      <w:pStyle w:val="5"/>
                    </w:pPr>
                    <w:r>
                      <w:fldChar w:fldCharType="begin"/>
                    </w:r>
                    <w:r>
                      <w:instrText xml:space="preserve">PAGE  </w:instrText>
                    </w:r>
                    <w:r>
                      <w:fldChar w:fldCharType="separate"/>
                    </w:r>
                    <w:r>
                      <w:t>44</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3NzdhNzVjZGI4NzJmZTVmMWViZGJlM2NiZGQ0YzgifQ=="/>
  </w:docVars>
  <w:rsids>
    <w:rsidRoot w:val="00172A27"/>
    <w:rsid w:val="00042EA7"/>
    <w:rsid w:val="0009330C"/>
    <w:rsid w:val="0011353F"/>
    <w:rsid w:val="00127150"/>
    <w:rsid w:val="001352BE"/>
    <w:rsid w:val="001F52DC"/>
    <w:rsid w:val="002B7887"/>
    <w:rsid w:val="00327623"/>
    <w:rsid w:val="00341E60"/>
    <w:rsid w:val="003F4D36"/>
    <w:rsid w:val="00490FD6"/>
    <w:rsid w:val="004E1986"/>
    <w:rsid w:val="00506A47"/>
    <w:rsid w:val="00513A65"/>
    <w:rsid w:val="005768A0"/>
    <w:rsid w:val="006322FE"/>
    <w:rsid w:val="00663058"/>
    <w:rsid w:val="008062F2"/>
    <w:rsid w:val="008424C2"/>
    <w:rsid w:val="00AD08B1"/>
    <w:rsid w:val="00B50969"/>
    <w:rsid w:val="00C51761"/>
    <w:rsid w:val="00CB02DB"/>
    <w:rsid w:val="00CD5A92"/>
    <w:rsid w:val="00D07BD1"/>
    <w:rsid w:val="00DF1AD7"/>
    <w:rsid w:val="00F86406"/>
    <w:rsid w:val="00FD6984"/>
    <w:rsid w:val="01FC6D1F"/>
    <w:rsid w:val="01FE3960"/>
    <w:rsid w:val="0224362A"/>
    <w:rsid w:val="02F241BE"/>
    <w:rsid w:val="035D242E"/>
    <w:rsid w:val="048B3E34"/>
    <w:rsid w:val="06BB770F"/>
    <w:rsid w:val="075229E7"/>
    <w:rsid w:val="09FD7970"/>
    <w:rsid w:val="0A2E6BEC"/>
    <w:rsid w:val="0AEA1189"/>
    <w:rsid w:val="0B415CE8"/>
    <w:rsid w:val="0D244780"/>
    <w:rsid w:val="0E5F63A1"/>
    <w:rsid w:val="0FC52A81"/>
    <w:rsid w:val="11A63F86"/>
    <w:rsid w:val="11CF092C"/>
    <w:rsid w:val="1210521F"/>
    <w:rsid w:val="15482B58"/>
    <w:rsid w:val="161C6012"/>
    <w:rsid w:val="16D451C7"/>
    <w:rsid w:val="16EF4AC1"/>
    <w:rsid w:val="17B610CD"/>
    <w:rsid w:val="191E3C53"/>
    <w:rsid w:val="19315A43"/>
    <w:rsid w:val="19E93245"/>
    <w:rsid w:val="1A30795F"/>
    <w:rsid w:val="1B723200"/>
    <w:rsid w:val="1C3532B3"/>
    <w:rsid w:val="1F293B49"/>
    <w:rsid w:val="20943C19"/>
    <w:rsid w:val="233A0AA7"/>
    <w:rsid w:val="23803A7C"/>
    <w:rsid w:val="23B24711"/>
    <w:rsid w:val="24773FA1"/>
    <w:rsid w:val="249948FB"/>
    <w:rsid w:val="25347E29"/>
    <w:rsid w:val="254C6870"/>
    <w:rsid w:val="26BE554B"/>
    <w:rsid w:val="27EB1597"/>
    <w:rsid w:val="299B6D70"/>
    <w:rsid w:val="2AEF51A0"/>
    <w:rsid w:val="2D6F75A0"/>
    <w:rsid w:val="2F101CC2"/>
    <w:rsid w:val="2FDE72FF"/>
    <w:rsid w:val="304E16EE"/>
    <w:rsid w:val="306F3FA3"/>
    <w:rsid w:val="30C220DC"/>
    <w:rsid w:val="334F5A86"/>
    <w:rsid w:val="33AC14AB"/>
    <w:rsid w:val="35AD4CA0"/>
    <w:rsid w:val="36873BAC"/>
    <w:rsid w:val="37476E97"/>
    <w:rsid w:val="38BC633F"/>
    <w:rsid w:val="38F72A1F"/>
    <w:rsid w:val="3A775CE5"/>
    <w:rsid w:val="3B285626"/>
    <w:rsid w:val="3B6256D4"/>
    <w:rsid w:val="3CED4A14"/>
    <w:rsid w:val="3DF92C69"/>
    <w:rsid w:val="406227A4"/>
    <w:rsid w:val="4170241D"/>
    <w:rsid w:val="42502180"/>
    <w:rsid w:val="430420E0"/>
    <w:rsid w:val="43CE2905"/>
    <w:rsid w:val="43D309EF"/>
    <w:rsid w:val="44134CD1"/>
    <w:rsid w:val="447F2366"/>
    <w:rsid w:val="46454EEA"/>
    <w:rsid w:val="46F96400"/>
    <w:rsid w:val="496E39C3"/>
    <w:rsid w:val="4B604ED4"/>
    <w:rsid w:val="4B7E521D"/>
    <w:rsid w:val="4EEA5360"/>
    <w:rsid w:val="4F832216"/>
    <w:rsid w:val="50251217"/>
    <w:rsid w:val="52316986"/>
    <w:rsid w:val="55966F40"/>
    <w:rsid w:val="58255C6A"/>
    <w:rsid w:val="58B729C7"/>
    <w:rsid w:val="5D360B0F"/>
    <w:rsid w:val="5DDB6BF3"/>
    <w:rsid w:val="6082046E"/>
    <w:rsid w:val="60A045C4"/>
    <w:rsid w:val="60AD611E"/>
    <w:rsid w:val="612B3202"/>
    <w:rsid w:val="62567F52"/>
    <w:rsid w:val="66280DC1"/>
    <w:rsid w:val="671E2505"/>
    <w:rsid w:val="67BC540F"/>
    <w:rsid w:val="67DB0DB2"/>
    <w:rsid w:val="67E50FE8"/>
    <w:rsid w:val="6861575B"/>
    <w:rsid w:val="69382C40"/>
    <w:rsid w:val="6ADA35A3"/>
    <w:rsid w:val="6C903A7C"/>
    <w:rsid w:val="6D9D7236"/>
    <w:rsid w:val="6F176A3C"/>
    <w:rsid w:val="6F483166"/>
    <w:rsid w:val="70553DF8"/>
    <w:rsid w:val="70E45E1B"/>
    <w:rsid w:val="71C340B7"/>
    <w:rsid w:val="73263829"/>
    <w:rsid w:val="735A4A4B"/>
    <w:rsid w:val="73A0182E"/>
    <w:rsid w:val="756B5E6B"/>
    <w:rsid w:val="75F078F7"/>
    <w:rsid w:val="76833F6C"/>
    <w:rsid w:val="774A6731"/>
    <w:rsid w:val="77DA0571"/>
    <w:rsid w:val="78BF32A8"/>
    <w:rsid w:val="78F053E4"/>
    <w:rsid w:val="78F543CA"/>
    <w:rsid w:val="78FD544D"/>
    <w:rsid w:val="79313BB9"/>
    <w:rsid w:val="7D8F6D5C"/>
    <w:rsid w:val="7DEB4570"/>
    <w:rsid w:val="7F7C38D3"/>
    <w:rsid w:val="7F8E4AC1"/>
    <w:rsid w:val="7FD42D0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640" w:firstLineChars="200"/>
      <w:jc w:val="both"/>
    </w:pPr>
    <w:rPr>
      <w:rFonts w:ascii="Times New Roman" w:hAnsi="Times New Roman" w:eastAsia="仿宋" w:cstheme="minorBidi"/>
      <w:kern w:val="2"/>
      <w:sz w:val="32"/>
      <w:szCs w:val="21"/>
      <w:lang w:val="en-US" w:eastAsia="zh-CN" w:bidi="ar-SA"/>
    </w:rPr>
  </w:style>
  <w:style w:type="paragraph" w:styleId="4">
    <w:name w:val="heading 1"/>
    <w:basedOn w:val="1"/>
    <w:next w:val="1"/>
    <w:qFormat/>
    <w:uiPriority w:val="0"/>
    <w:pPr>
      <w:keepNext/>
      <w:keepLines/>
      <w:spacing w:beforeLines="0" w:beforeAutospacing="0" w:afterLines="0" w:afterAutospacing="0" w:line="240" w:lineRule="auto"/>
      <w:ind w:firstLine="0" w:firstLineChars="0"/>
      <w:outlineLvl w:val="0"/>
    </w:pPr>
    <w:rPr>
      <w:b/>
      <w:kern w:val="44"/>
      <w:sz w:val="32"/>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Body Text"/>
    <w:basedOn w:val="1"/>
    <w:next w:val="3"/>
    <w:autoRedefine/>
    <w:qFormat/>
    <w:uiPriority w:val="0"/>
    <w:pPr>
      <w:spacing w:after="120" w:afterLines="0" w:afterAutospacing="0"/>
    </w:pPr>
  </w:style>
  <w:style w:type="paragraph" w:styleId="3">
    <w:name w:val="toc 2"/>
    <w:basedOn w:val="1"/>
    <w:next w:val="1"/>
    <w:autoRedefine/>
    <w:qFormat/>
    <w:uiPriority w:val="0"/>
    <w:pPr>
      <w:ind w:left="420" w:leftChars="200"/>
    </w:pPr>
  </w:style>
  <w:style w:type="paragraph" w:styleId="5">
    <w:name w:val="footer"/>
    <w:basedOn w:val="1"/>
    <w:autoRedefine/>
    <w:qFormat/>
    <w:uiPriority w:val="0"/>
    <w:pPr>
      <w:tabs>
        <w:tab w:val="center" w:pos="4153"/>
        <w:tab w:val="right" w:pos="8306"/>
      </w:tabs>
      <w:snapToGrid w:val="0"/>
      <w:jc w:val="left"/>
    </w:pPr>
    <w:rPr>
      <w:sz w:val="18"/>
      <w:szCs w:val="18"/>
    </w:rPr>
  </w:style>
  <w:style w:type="paragraph" w:styleId="6">
    <w:name w:val="header"/>
    <w:basedOn w:val="1"/>
    <w:link w:val="13"/>
    <w:autoRedefine/>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link w:val="15"/>
    <w:autoRedefine/>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pPr>
    <w:rPr>
      <w:rFonts w:ascii="微软雅黑" w:hAnsi="微软雅黑" w:eastAsia="微软雅黑" w:cs="宋体"/>
      <w:kern w:val="0"/>
      <w:sz w:val="24"/>
      <w:szCs w:val="24"/>
    </w:rPr>
  </w:style>
  <w:style w:type="paragraph" w:styleId="8">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1">
    <w:name w:val="Hyperlink"/>
    <w:basedOn w:val="10"/>
    <w:autoRedefine/>
    <w:unhideWhenUsed/>
    <w:qFormat/>
    <w:uiPriority w:val="99"/>
    <w:rPr>
      <w:color w:val="656565"/>
      <w:u w:val="none"/>
    </w:rPr>
  </w:style>
  <w:style w:type="paragraph" w:customStyle="1" w:styleId="12">
    <w:name w:val="Style1"/>
    <w:qFormat/>
    <w:uiPriority w:val="0"/>
    <w:pPr>
      <w:spacing w:after="120"/>
      <w:jc w:val="both"/>
    </w:pPr>
    <w:rPr>
      <w:rFonts w:ascii="Calibri" w:hAnsi="Calibri" w:eastAsia="Times New Roman" w:cs="Times New Roman"/>
      <w:color w:val="000000"/>
      <w:spacing w:val="-3"/>
      <w:sz w:val="24"/>
      <w:szCs w:val="24"/>
      <w:lang w:val="en-US" w:eastAsia="zh-CN" w:bidi="ar-SA"/>
    </w:rPr>
  </w:style>
  <w:style w:type="character" w:customStyle="1" w:styleId="13">
    <w:name w:val="页眉 Char"/>
    <w:basedOn w:val="10"/>
    <w:link w:val="6"/>
    <w:autoRedefine/>
    <w:qFormat/>
    <w:uiPriority w:val="0"/>
    <w:rPr>
      <w:rFonts w:ascii="Times New Roman" w:hAnsi="Times New Roman"/>
      <w:kern w:val="2"/>
      <w:sz w:val="18"/>
      <w:szCs w:val="18"/>
    </w:rPr>
  </w:style>
  <w:style w:type="paragraph" w:styleId="14">
    <w:name w:val="List Paragraph"/>
    <w:basedOn w:val="1"/>
    <w:autoRedefine/>
    <w:unhideWhenUsed/>
    <w:qFormat/>
    <w:uiPriority w:val="99"/>
    <w:pPr>
      <w:ind w:firstLine="420" w:firstLineChars="200"/>
    </w:pPr>
  </w:style>
  <w:style w:type="character" w:customStyle="1" w:styleId="15">
    <w:name w:val="HTML 预设格式 Char"/>
    <w:basedOn w:val="10"/>
    <w:link w:val="7"/>
    <w:autoRedefine/>
    <w:qFormat/>
    <w:uiPriority w:val="99"/>
    <w:rPr>
      <w:rFonts w:ascii="微软雅黑" w:hAnsi="微软雅黑" w:eastAsia="微软雅黑" w:cs="宋体"/>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417</Words>
  <Characters>452</Characters>
  <Lines>24</Lines>
  <Paragraphs>6</Paragraphs>
  <TotalTime>0</TotalTime>
  <ScaleCrop>false</ScaleCrop>
  <LinksUpToDate>false</LinksUpToDate>
  <CharactersWithSpaces>456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2017-12-06T17:14:00Z</dcterms:created>
  <dc:creator>小烦</dc:creator>
  <cp:lastModifiedBy>杨洁</cp:lastModifiedBy>
  <dcterms:modified xsi:type="dcterms:W3CDTF">2024-12-13T07:31:46Z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EC1A03098F4D418E97ACD465228B8315</vt:lpwstr>
  </property>
</Properties>
</file>