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ordWrap w:val="0"/>
        <w:spacing w:line="700" w:lineRule="exact"/>
        <w:rPr>
          <w:rFonts w:ascii="宋体" w:hAnsi="宋体" w:cs="Calibri"/>
          <w:color w:val="000000"/>
          <w:szCs w:val="32"/>
          <w:u w:val="single"/>
        </w:rPr>
      </w:pPr>
    </w:p>
    <w:p>
      <w:pPr>
        <w:spacing w:line="8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6"/>
          <w:szCs w:val="56"/>
        </w:rPr>
        <w:t>陕西省2023年专利转化专项计划</w:t>
      </w:r>
    </w:p>
    <w:p>
      <w:pPr>
        <w:spacing w:line="8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6"/>
          <w:szCs w:val="56"/>
        </w:rPr>
        <w:t>项目申报书</w:t>
      </w:r>
    </w:p>
    <w:p>
      <w:pPr>
        <w:spacing w:line="800" w:lineRule="exact"/>
        <w:jc w:val="center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（重点产业知识产权运营中心建设项目）</w:t>
      </w:r>
    </w:p>
    <w:p>
      <w:pPr>
        <w:spacing w:line="700" w:lineRule="exact"/>
        <w:jc w:val="center"/>
        <w:rPr>
          <w:rFonts w:ascii="宋体" w:hAnsi="宋体" w:eastAsia="方正小标宋_GBK" w:cs="方正小标宋_GBK"/>
          <w:color w:val="000000"/>
          <w:sz w:val="48"/>
          <w:szCs w:val="48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</w:pPr>
    </w:p>
    <w:tbl>
      <w:tblPr>
        <w:tblStyle w:val="6"/>
        <w:tblpPr w:leftFromText="180" w:rightFromText="180" w:vertAnchor="text" w:horzAnchor="page" w:tblpX="1834" w:tblpY="-71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357"/>
        <w:gridCol w:w="58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申报单位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hint="eastAsia" w:ascii="宋体"/>
                <w:color w:val="000000"/>
                <w:sz w:val="32"/>
                <w:szCs w:val="32"/>
              </w:rPr>
              <w:t xml:space="preserve">                           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联系人及电话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合作单位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hint="eastAsia" w:ascii="宋体"/>
                <w:color w:val="000000"/>
                <w:sz w:val="32"/>
                <w:szCs w:val="32"/>
              </w:rPr>
              <w:t xml:space="preserve">                           （盖章）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合作单位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hint="eastAsia" w:ascii="宋体"/>
                <w:color w:val="000000"/>
                <w:sz w:val="32"/>
                <w:szCs w:val="32"/>
              </w:rPr>
              <w:t xml:space="preserve">                           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填报日期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</w:tbl>
    <w:p>
      <w:pPr>
        <w:spacing w:line="590" w:lineRule="exact"/>
        <w:rPr>
          <w:rFonts w:hint="eastAsia" w:ascii="楷体" w:hAnsi="楷体" w:eastAsia="楷体" w:cs="楷体"/>
          <w:color w:val="000000"/>
          <w:sz w:val="32"/>
          <w:szCs w:val="32"/>
        </w:rPr>
      </w:pPr>
    </w:p>
    <w:p>
      <w:pPr>
        <w:spacing w:line="590" w:lineRule="exact"/>
        <w:jc w:val="center"/>
        <w:rPr>
          <w:rFonts w:hint="eastAsia" w:ascii="楷体_GB2312" w:hAnsi="楷体" w:eastAsia="楷体_GB2312" w:cs="楷体"/>
          <w:color w:val="000000"/>
          <w:sz w:val="36"/>
          <w:szCs w:val="36"/>
        </w:rPr>
      </w:pPr>
      <w:r>
        <w:rPr>
          <w:rFonts w:hint="eastAsia" w:ascii="楷体_GB2312" w:hAnsi="楷体" w:eastAsia="楷体_GB2312" w:cs="楷体"/>
          <w:color w:val="000000"/>
          <w:sz w:val="36"/>
          <w:szCs w:val="36"/>
        </w:rPr>
        <w:t>陕西省知识产权局编制</w:t>
      </w:r>
    </w:p>
    <w:p>
      <w:pPr>
        <w:spacing w:line="580" w:lineRule="exact"/>
        <w:jc w:val="center"/>
        <w:rPr>
          <w:rFonts w:hint="eastAsia" w:ascii="楷体" w:hAnsi="楷体" w:eastAsia="楷体" w:cs="楷体"/>
          <w:color w:val="000000"/>
          <w:sz w:val="36"/>
          <w:szCs w:val="36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10" w:h="16840"/>
          <w:pgMar w:top="1701" w:right="1588" w:bottom="1588" w:left="1588" w:header="0" w:footer="1077" w:gutter="0"/>
          <w:cols w:space="720" w:num="1"/>
        </w:sectPr>
      </w:pPr>
      <w:r>
        <w:rPr>
          <w:rFonts w:hint="eastAsia" w:ascii="楷体_GB2312" w:hAnsi="楷体" w:eastAsia="楷体_GB2312" w:cs="楷体"/>
          <w:color w:val="000000"/>
          <w:sz w:val="36"/>
          <w:szCs w:val="36"/>
        </w:rPr>
        <w:t>2023年3月</w:t>
      </w:r>
    </w:p>
    <w:p>
      <w:pPr>
        <w:spacing w:line="580" w:lineRule="exact"/>
        <w:rPr>
          <w:rFonts w:ascii="宋体" w:hAnsi="宋体" w:eastAsia="方正黑体_GBK"/>
          <w:color w:val="000000"/>
          <w:sz w:val="24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2610"/>
        <w:gridCol w:w="956"/>
        <w:gridCol w:w="850"/>
        <w:gridCol w:w="1701"/>
        <w:gridCol w:w="851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园区基本情况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名称</w:t>
            </w:r>
          </w:p>
        </w:tc>
        <w:tc>
          <w:tcPr>
            <w:tcW w:w="538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××××产业知识产权运营中心建设项目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主要负责人</w:t>
            </w:r>
          </w:p>
        </w:tc>
        <w:tc>
          <w:tcPr>
            <w:tcW w:w="5385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园区地址</w:t>
            </w:r>
          </w:p>
        </w:tc>
        <w:tc>
          <w:tcPr>
            <w:tcW w:w="5385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园区主导产业</w:t>
            </w:r>
          </w:p>
        </w:tc>
        <w:tc>
          <w:tcPr>
            <w:tcW w:w="538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截止2022年底有效期内高新技术企业数（家）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截止2022年底通过评价的科技型中小企业数（家）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有效专利数量（件）</w:t>
            </w:r>
          </w:p>
        </w:tc>
        <w:tc>
          <w:tcPr>
            <w:tcW w:w="180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发明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实用新型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0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申报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单位全称</w:t>
            </w:r>
          </w:p>
        </w:tc>
        <w:tc>
          <w:tcPr>
            <w:tcW w:w="538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统一社会信用代码</w:t>
            </w:r>
          </w:p>
        </w:tc>
        <w:tc>
          <w:tcPr>
            <w:tcW w:w="538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银行账号</w:t>
            </w:r>
          </w:p>
        </w:tc>
        <w:tc>
          <w:tcPr>
            <w:tcW w:w="538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开户行</w:t>
            </w:r>
          </w:p>
        </w:tc>
        <w:tc>
          <w:tcPr>
            <w:tcW w:w="538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地址及邮编</w:t>
            </w:r>
          </w:p>
        </w:tc>
        <w:tc>
          <w:tcPr>
            <w:tcW w:w="538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项目负责人</w:t>
            </w:r>
          </w:p>
        </w:tc>
        <w:tc>
          <w:tcPr>
            <w:tcW w:w="180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  话</w:t>
            </w:r>
          </w:p>
        </w:tc>
        <w:tc>
          <w:tcPr>
            <w:tcW w:w="180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邮箱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项目联系人</w:t>
            </w:r>
          </w:p>
        </w:tc>
        <w:tc>
          <w:tcPr>
            <w:tcW w:w="180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  话</w:t>
            </w:r>
          </w:p>
        </w:tc>
        <w:tc>
          <w:tcPr>
            <w:tcW w:w="180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邮箱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6" w:hRule="atLeas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园区知识产权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总体情况</w:t>
            </w:r>
          </w:p>
        </w:tc>
        <w:tc>
          <w:tcPr>
            <w:tcW w:w="7995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（简要介绍园区基本情况及近三年知识产权工作的整体情况，包括产业特色、带动作用，以及知识产权的创造、保护、管理、运用等情况。）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申报单位基本信息</w:t>
            </w:r>
          </w:p>
        </w:tc>
        <w:tc>
          <w:tcPr>
            <w:tcW w:w="7995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一、简要概括申报单位基本情况，突出工作基础及优势，填写内容真实准确，有针对性，与本项目无关的工作基础及优势不作为填写内容。包括且不限于以下内容（字数不超过3000字）：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（一）申报单位基本情况（字数不超过500字）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（二）知识产权基础情况及工作优势或产业优势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（三）近2年专利转让、许可情况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（四）开展专利转化运用的典型案例和其他工作情况（对典型案例简要描述，包括转化方式、方向、特色、金额等，500字以内。）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（五）申报单位以及人员承接知识产权相关项目取得的成果。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、如有合作单位，简要概括合作单位基本情况、知识产权工作基础及工作优势或产业优势、专利转让许可情况、承接知识产权相关项目取得的成果等内容，填写内容真实准确，有针对性，与本项目无关的工作基础及优势不作为填写内容。每家合作单位字数不超过400字。</w:t>
            </w:r>
          </w:p>
        </w:tc>
      </w:tr>
    </w:tbl>
    <w:p>
      <w:pPr>
        <w:widowControl/>
        <w:spacing w:line="58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二、申报条件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993"/>
        <w:gridCol w:w="212"/>
        <w:gridCol w:w="624"/>
        <w:gridCol w:w="441"/>
        <w:gridCol w:w="778"/>
        <w:gridCol w:w="73"/>
        <w:gridCol w:w="141"/>
        <w:gridCol w:w="283"/>
        <w:gridCol w:w="426"/>
        <w:gridCol w:w="1225"/>
        <w:gridCol w:w="191"/>
        <w:gridCol w:w="144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运营中心聚焦产业链的基本情况</w:t>
            </w:r>
          </w:p>
        </w:tc>
        <w:tc>
          <w:tcPr>
            <w:tcW w:w="227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产业链名称</w:t>
            </w:r>
          </w:p>
        </w:tc>
        <w:tc>
          <w:tcPr>
            <w:tcW w:w="5625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产业链目前所处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水平</w:t>
            </w:r>
          </w:p>
        </w:tc>
        <w:tc>
          <w:tcPr>
            <w:tcW w:w="5625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□国际先进  □国内领先  □省内领先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产业链2022年度工业总产值(亿元)</w:t>
            </w:r>
          </w:p>
        </w:tc>
        <w:tc>
          <w:tcPr>
            <w:tcW w:w="5625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4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截止2022年底产业链相关企业数（家）</w:t>
            </w:r>
          </w:p>
        </w:tc>
        <w:tc>
          <w:tcPr>
            <w:tcW w:w="85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“链主企业”名称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4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优势企业或者单项冠军企业数（家）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4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相关中小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企业数（家）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2021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产业研发投入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（万元）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产业链发展政策环境</w:t>
            </w:r>
          </w:p>
        </w:tc>
        <w:tc>
          <w:tcPr>
            <w:tcW w:w="226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是否列入“十四五”发展规划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□是 □否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规划名称：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是否出台产业链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培育专项政策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□是 □否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政策文件：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是否设立产业培育专项资金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□是 □否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资金规模：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（亿元）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产业链专利有效量（件）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发明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实用新型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3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园区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知识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产权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管理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情况</w:t>
            </w:r>
          </w:p>
        </w:tc>
        <w:tc>
          <w:tcPr>
            <w:tcW w:w="1829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知识产权管理机构名称</w:t>
            </w:r>
          </w:p>
        </w:tc>
        <w:tc>
          <w:tcPr>
            <w:tcW w:w="6066" w:type="dxa"/>
            <w:gridSpan w:val="10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45" w:type="dxa"/>
            <w:gridSpan w:val="8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国家知识产权试点示范园区</w:t>
            </w:r>
          </w:p>
        </w:tc>
        <w:tc>
          <w:tcPr>
            <w:tcW w:w="4350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□示范园区    □试点园区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9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知识产权管理专职人员总数</w:t>
            </w:r>
          </w:p>
        </w:tc>
        <w:tc>
          <w:tcPr>
            <w:tcW w:w="1716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知识产权管理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兼职人员总数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4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近三年知识产权管理经费投入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（万元）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</w:t>
            </w:r>
          </w:p>
        </w:tc>
        <w:tc>
          <w:tcPr>
            <w:tcW w:w="435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投入金额（万元）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4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</w:t>
            </w:r>
          </w:p>
        </w:tc>
        <w:tc>
          <w:tcPr>
            <w:tcW w:w="4350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4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2021</w:t>
            </w:r>
          </w:p>
        </w:tc>
        <w:tc>
          <w:tcPr>
            <w:tcW w:w="4350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35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4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2022</w:t>
            </w:r>
          </w:p>
        </w:tc>
        <w:tc>
          <w:tcPr>
            <w:tcW w:w="4350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园区中小企业受让专利情况</w:t>
            </w:r>
          </w:p>
        </w:tc>
        <w:tc>
          <w:tcPr>
            <w:tcW w:w="7895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近三年专利受让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受让件数</w:t>
            </w:r>
          </w:p>
        </w:tc>
        <w:tc>
          <w:tcPr>
            <w:tcW w:w="214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受让合同额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（万元）</w:t>
            </w:r>
          </w:p>
        </w:tc>
        <w:tc>
          <w:tcPr>
            <w:tcW w:w="269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受让企业数（家）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4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2021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2022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13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园区专利运营工作基本情况</w:t>
            </w:r>
          </w:p>
        </w:tc>
        <w:tc>
          <w:tcPr>
            <w:tcW w:w="7895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  <w:jc w:val="center"/>
        </w:trPr>
        <w:tc>
          <w:tcPr>
            <w:tcW w:w="13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简述专利转化典型案例</w:t>
            </w:r>
          </w:p>
        </w:tc>
        <w:tc>
          <w:tcPr>
            <w:tcW w:w="7895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 w:eastAsia="方正黑体_GBK" w:cs="方正黑体_GBK"/>
          <w:color w:val="000000"/>
          <w:sz w:val="24"/>
        </w:rPr>
      </w:pPr>
      <w:r>
        <w:rPr>
          <w:rFonts w:ascii="宋体" w:hAnsi="宋体" w:eastAsia="方正黑体_GBK" w:cs="方正黑体_GBK"/>
          <w:color w:val="000000"/>
          <w:sz w:val="24"/>
        </w:rPr>
        <w:br w:type="page"/>
      </w:r>
      <w:r>
        <w:rPr>
          <w:rFonts w:hint="eastAsia" w:ascii="黑体" w:hAnsi="黑体" w:eastAsia="黑体" w:cs="黑体"/>
          <w:bCs/>
          <w:sz w:val="32"/>
          <w:szCs w:val="32"/>
        </w:rPr>
        <w:t>三、绩效目标</w:t>
      </w:r>
    </w:p>
    <w:tbl>
      <w:tblPr>
        <w:tblStyle w:val="6"/>
        <w:tblW w:w="9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3293"/>
        <w:gridCol w:w="2015"/>
        <w:gridCol w:w="1396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园区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受让高校院所、国有企业的园区中小企业数量（家）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spacing w:line="320" w:lineRule="exact"/>
              <w:ind w:left="105" w:leftChars="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园区中小企业受让高校院所、国有企业的专利数量（件）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20" w:lineRule="exact"/>
              <w:ind w:left="105" w:leftChars="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</w:rPr>
              <w:t>园区专利质押融资项目数（项）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spacing w:line="320" w:lineRule="exact"/>
              <w:ind w:left="105" w:leftChars="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</w:rPr>
              <w:t>园区专利质押融资金额</w:t>
            </w:r>
          </w:p>
          <w:p>
            <w:pPr>
              <w:spacing w:line="320" w:lineRule="exact"/>
              <w:ind w:left="105" w:leftChars="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293" w:type="dxa"/>
            <w:noWrap w:val="0"/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产业运营中心绩效目标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每年向中小企业推送专利信息数量（条）</w:t>
            </w:r>
          </w:p>
        </w:tc>
        <w:tc>
          <w:tcPr>
            <w:tcW w:w="4840" w:type="dxa"/>
            <w:gridSpan w:val="3"/>
            <w:noWrap w:val="0"/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293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每年组织相关企事业单位参加专利转化培训人数</w:t>
            </w:r>
          </w:p>
        </w:tc>
        <w:tc>
          <w:tcPr>
            <w:tcW w:w="4840" w:type="dxa"/>
            <w:gridSpan w:val="3"/>
            <w:noWrap w:val="0"/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293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推动企业接受高校院所转让许可专利情况</w:t>
            </w:r>
          </w:p>
        </w:tc>
        <w:tc>
          <w:tcPr>
            <w:tcW w:w="4840" w:type="dxa"/>
            <w:gridSpan w:val="3"/>
            <w:noWrap w:val="0"/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</w:rPr>
            </w:pPr>
          </w:p>
        </w:tc>
      </w:tr>
    </w:tbl>
    <w:p>
      <w:pPr>
        <w:widowControl/>
        <w:spacing w:line="58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四、经费来源及预算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6"/>
        <w:gridCol w:w="4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7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项目预算支出明细</w:t>
            </w:r>
          </w:p>
        </w:tc>
        <w:tc>
          <w:tcPr>
            <w:tcW w:w="44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74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41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74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41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74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41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74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41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74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41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74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41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74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41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74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41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74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41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7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441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五、申报单位承诺书</w:t>
      </w:r>
    </w:p>
    <w:tbl>
      <w:tblPr>
        <w:tblStyle w:val="6"/>
        <w:tblW w:w="8935" w:type="dxa"/>
        <w:tblInd w:w="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2" w:hRule="atLeast"/>
        </w:trPr>
        <w:tc>
          <w:tcPr>
            <w:tcW w:w="8935" w:type="dxa"/>
            <w:noWrap w:val="0"/>
            <w:vAlign w:val="top"/>
          </w:tcPr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本单位已知晓陕西省知识产权项目相关政策及项目申报要求，已如实填写项目申报材料，并对本次申报郑重承诺如下: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1.所提交的项目申报材料符合国家法律法规、政策和申报指南要求，真实、有效，无伪造修改和虚假成分。纸质版材料与电子版材料一致。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2.本项目成果知识产权权属清晰，无恶意侵占他人技术成果、知识产权等不当行为。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本项目如立项，自愿接受有关部门的监督检查，承担相关法律责任。</w:t>
            </w:r>
          </w:p>
          <w:p>
            <w:pPr>
              <w:spacing w:line="560" w:lineRule="exact"/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570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申报单位（公章）：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法定代表人（签名）：</w:t>
            </w:r>
          </w:p>
          <w:p>
            <w:pPr>
              <w:spacing w:line="5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联合申报单位（公章）：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法定代表人（签名）：</w:t>
            </w:r>
          </w:p>
        </w:tc>
      </w:tr>
    </w:tbl>
    <w:p>
      <w:pPr>
        <w:widowControl/>
        <w:spacing w:line="58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六、市级知识产权管理部门推荐意见</w:t>
      </w:r>
    </w:p>
    <w:tbl>
      <w:tblPr>
        <w:tblStyle w:val="6"/>
        <w:tblW w:w="8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3" w:hRule="atLeast"/>
          <w:jc w:val="center"/>
        </w:trPr>
        <w:tc>
          <w:tcPr>
            <w:tcW w:w="8881" w:type="dxa"/>
            <w:noWrap w:val="0"/>
            <w:vAlign w:val="center"/>
          </w:tcPr>
          <w:p>
            <w:pPr>
              <w:spacing w:line="320" w:lineRule="exact"/>
              <w:ind w:firstLine="2160" w:firstLineChars="9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firstLine="2160" w:firstLineChars="9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firstLine="2160" w:firstLineChars="9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firstLine="2160" w:firstLineChars="9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（签章）   年  月  日</w:t>
            </w:r>
          </w:p>
          <w:p>
            <w:pPr>
              <w:spacing w:line="320" w:lineRule="exact"/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负责人：                    联系人：          联系电话：</w:t>
            </w:r>
          </w:p>
        </w:tc>
      </w:tr>
    </w:tbl>
    <w:p>
      <w:pPr>
        <w:widowControl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p>
      <w:pPr>
        <w:spacing w:line="64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×××××××产业知识产权运营中心</w:t>
      </w:r>
    </w:p>
    <w:p>
      <w:pPr>
        <w:spacing w:line="64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建设方案（提纲）</w:t>
      </w:r>
    </w:p>
    <w:p>
      <w:pPr>
        <w:spacing w:line="570" w:lineRule="exact"/>
        <w:jc w:val="center"/>
        <w:rPr>
          <w:rFonts w:ascii="宋体" w:hAnsi="宋体" w:eastAsia="方正小标宋_GBK"/>
          <w:color w:val="000000"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hint="eastAsia" w:ascii="方正黑体简体" w:hAnsi="黑体" w:eastAsia="方正黑体简体" w:cs="黑体"/>
          <w:color w:val="000000"/>
          <w:sz w:val="32"/>
          <w:szCs w:val="32"/>
        </w:rPr>
      </w:pPr>
      <w:r>
        <w:rPr>
          <w:rFonts w:hint="eastAsia" w:ascii="方正黑体简体" w:hAnsi="黑体" w:eastAsia="方正黑体简体" w:cs="黑体"/>
          <w:color w:val="000000"/>
          <w:sz w:val="32"/>
          <w:szCs w:val="32"/>
        </w:rPr>
        <w:t>一、基本情况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楷体" w:eastAsia="仿宋_GB2312" w:cs="楷体"/>
          <w:color w:val="000000"/>
          <w:sz w:val="32"/>
          <w:szCs w:val="32"/>
        </w:rPr>
      </w:pPr>
      <w:r>
        <w:rPr>
          <w:rFonts w:hint="eastAsia" w:ascii="仿宋_GB2312" w:hAnsi="楷体" w:eastAsia="仿宋_GB2312" w:cs="楷体"/>
          <w:color w:val="000000"/>
          <w:sz w:val="32"/>
          <w:szCs w:val="32"/>
        </w:rPr>
        <w:t>1.重点产业链发展现状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楷体" w:eastAsia="仿宋_GB2312" w:cs="楷体"/>
          <w:color w:val="000000"/>
          <w:sz w:val="32"/>
          <w:szCs w:val="32"/>
        </w:rPr>
      </w:pPr>
      <w:r>
        <w:rPr>
          <w:rFonts w:hint="eastAsia" w:ascii="仿宋_GB2312" w:hAnsi="楷体" w:eastAsia="仿宋_GB2312" w:cs="楷体"/>
          <w:color w:val="000000"/>
          <w:sz w:val="32"/>
          <w:szCs w:val="32"/>
        </w:rPr>
        <w:t>2.重点产业发展趋势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楷体" w:eastAsia="仿宋_GB2312" w:cs="楷体"/>
          <w:color w:val="000000"/>
          <w:sz w:val="32"/>
          <w:szCs w:val="32"/>
        </w:rPr>
      </w:pPr>
      <w:r>
        <w:rPr>
          <w:rFonts w:hint="eastAsia" w:ascii="仿宋_GB2312" w:hAnsi="楷体" w:eastAsia="仿宋_GB2312" w:cs="楷体"/>
          <w:color w:val="000000"/>
          <w:sz w:val="32"/>
          <w:szCs w:val="32"/>
        </w:rPr>
        <w:t>3.产业创新资源分布情况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楷体" w:eastAsia="仿宋_GB2312" w:cs="楷体"/>
          <w:color w:val="000000"/>
          <w:sz w:val="32"/>
          <w:szCs w:val="32"/>
        </w:rPr>
      </w:pPr>
      <w:r>
        <w:rPr>
          <w:rFonts w:hint="eastAsia" w:ascii="仿宋_GB2312" w:hAnsi="楷体" w:eastAsia="仿宋_GB2312" w:cs="楷体"/>
          <w:color w:val="000000"/>
          <w:sz w:val="32"/>
          <w:szCs w:val="32"/>
        </w:rPr>
        <w:t>4.支持产业发展政策环境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楷体" w:eastAsia="仿宋_GB2312" w:cs="楷体"/>
          <w:color w:val="000000"/>
          <w:sz w:val="32"/>
          <w:szCs w:val="32"/>
        </w:rPr>
      </w:pPr>
      <w:r>
        <w:rPr>
          <w:rFonts w:hint="eastAsia" w:ascii="仿宋_GB2312" w:hAnsi="楷体" w:eastAsia="仿宋_GB2312" w:cs="楷体"/>
          <w:color w:val="000000"/>
          <w:sz w:val="32"/>
          <w:szCs w:val="32"/>
        </w:rPr>
        <w:t>5.知识产权工作现状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楷体" w:eastAsia="仿宋_GB2312" w:cs="楷体"/>
          <w:color w:val="000000"/>
          <w:sz w:val="32"/>
          <w:szCs w:val="32"/>
        </w:rPr>
      </w:pPr>
      <w:r>
        <w:rPr>
          <w:rFonts w:hint="eastAsia" w:ascii="仿宋_GB2312" w:hAnsi="楷体" w:eastAsia="仿宋_GB2312" w:cs="楷体"/>
          <w:color w:val="000000"/>
          <w:sz w:val="32"/>
          <w:szCs w:val="32"/>
        </w:rPr>
        <w:t>6．专利转化运用情况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楷体" w:eastAsia="仿宋_GB2312" w:cs="楷体"/>
          <w:color w:val="000000"/>
          <w:sz w:val="32"/>
          <w:szCs w:val="32"/>
        </w:rPr>
      </w:pPr>
      <w:r>
        <w:rPr>
          <w:rFonts w:hint="eastAsia" w:ascii="仿宋_GB2312" w:hAnsi="楷体" w:eastAsia="仿宋_GB2312" w:cs="楷体"/>
          <w:color w:val="000000"/>
          <w:sz w:val="32"/>
          <w:szCs w:val="32"/>
        </w:rPr>
        <w:t>7．面临问题及对策</w:t>
      </w:r>
    </w:p>
    <w:p>
      <w:pPr>
        <w:spacing w:line="560" w:lineRule="exact"/>
        <w:ind w:firstLine="640" w:firstLineChars="200"/>
        <w:jc w:val="left"/>
        <w:rPr>
          <w:rFonts w:hint="eastAsia" w:ascii="方正黑体简体" w:hAnsi="黑体" w:eastAsia="方正黑体简体" w:cs="黑体"/>
          <w:color w:val="000000"/>
          <w:sz w:val="32"/>
          <w:szCs w:val="32"/>
        </w:rPr>
      </w:pPr>
      <w:r>
        <w:rPr>
          <w:rFonts w:hint="eastAsia" w:ascii="方正黑体简体" w:hAnsi="黑体" w:eastAsia="方正黑体简体" w:cs="黑体"/>
          <w:color w:val="000000"/>
          <w:sz w:val="32"/>
          <w:szCs w:val="32"/>
        </w:rPr>
        <w:t>二、建设思路和目标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楷体" w:eastAsia="仿宋_GB2312" w:cs="楷体"/>
          <w:color w:val="000000"/>
          <w:sz w:val="32"/>
          <w:szCs w:val="32"/>
        </w:rPr>
      </w:pPr>
      <w:r>
        <w:rPr>
          <w:rFonts w:hint="eastAsia" w:ascii="仿宋_GB2312" w:hAnsi="楷体" w:eastAsia="仿宋_GB2312" w:cs="楷体"/>
          <w:color w:val="000000"/>
          <w:sz w:val="32"/>
          <w:szCs w:val="32"/>
        </w:rPr>
        <w:t>1.总体思路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楷体" w:eastAsia="仿宋_GB2312" w:cs="楷体"/>
          <w:color w:val="000000"/>
          <w:sz w:val="32"/>
          <w:szCs w:val="32"/>
        </w:rPr>
      </w:pPr>
      <w:r>
        <w:rPr>
          <w:rFonts w:hint="eastAsia" w:ascii="仿宋_GB2312" w:hAnsi="楷体" w:eastAsia="仿宋_GB2312" w:cs="楷体"/>
          <w:color w:val="000000"/>
          <w:sz w:val="32"/>
          <w:szCs w:val="32"/>
        </w:rPr>
        <w:t>2.建设目标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（1）园区专利转化目标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（2）产业知识产权运营中心发展目标</w:t>
      </w:r>
    </w:p>
    <w:p>
      <w:pPr>
        <w:spacing w:line="560" w:lineRule="exact"/>
        <w:ind w:firstLine="640" w:firstLineChars="200"/>
        <w:jc w:val="left"/>
        <w:rPr>
          <w:rFonts w:hint="eastAsia" w:ascii="方正黑体简体" w:hAnsi="黑体" w:eastAsia="方正黑体简体" w:cs="黑体"/>
          <w:color w:val="000000"/>
          <w:sz w:val="32"/>
          <w:szCs w:val="32"/>
        </w:rPr>
      </w:pPr>
      <w:r>
        <w:rPr>
          <w:rFonts w:hint="eastAsia" w:ascii="方正黑体简体" w:hAnsi="黑体" w:eastAsia="方正黑体简体" w:cs="黑体"/>
          <w:color w:val="000000"/>
          <w:sz w:val="32"/>
          <w:szCs w:val="32"/>
        </w:rPr>
        <w:t>三、建设举措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楷体" w:eastAsia="仿宋_GB2312" w:cs="楷体"/>
          <w:color w:val="000000"/>
          <w:sz w:val="32"/>
          <w:szCs w:val="32"/>
        </w:rPr>
      </w:pPr>
      <w:r>
        <w:rPr>
          <w:rFonts w:hint="eastAsia" w:ascii="仿宋_GB2312" w:hAnsi="楷体" w:eastAsia="仿宋_GB2312" w:cs="楷体"/>
          <w:color w:val="000000"/>
          <w:sz w:val="32"/>
          <w:szCs w:val="32"/>
        </w:rPr>
        <w:t>1.组织架构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楷体" w:eastAsia="仿宋_GB2312" w:cs="楷体"/>
          <w:color w:val="000000"/>
          <w:sz w:val="32"/>
          <w:szCs w:val="32"/>
        </w:rPr>
      </w:pPr>
      <w:r>
        <w:rPr>
          <w:rFonts w:hint="eastAsia" w:ascii="仿宋_GB2312" w:hAnsi="楷体" w:eastAsia="仿宋_GB2312" w:cs="楷体"/>
          <w:color w:val="000000"/>
          <w:sz w:val="32"/>
          <w:szCs w:val="32"/>
        </w:rPr>
        <w:t>2.工作举措</w:t>
      </w:r>
    </w:p>
    <w:p>
      <w:pPr>
        <w:spacing w:line="560" w:lineRule="exact"/>
        <w:ind w:firstLine="640" w:firstLineChars="200"/>
        <w:jc w:val="left"/>
        <w:rPr>
          <w:rFonts w:hint="eastAsia" w:ascii="方正黑体简体" w:hAnsi="黑体" w:eastAsia="方正黑体简体" w:cs="黑体"/>
          <w:color w:val="000000"/>
          <w:sz w:val="32"/>
          <w:szCs w:val="32"/>
        </w:rPr>
      </w:pPr>
      <w:r>
        <w:rPr>
          <w:rFonts w:hint="eastAsia" w:ascii="方正黑体简体" w:hAnsi="黑体" w:eastAsia="方正黑体简体" w:cs="黑体"/>
          <w:color w:val="000000"/>
          <w:sz w:val="32"/>
          <w:szCs w:val="32"/>
        </w:rPr>
        <w:t>四、保障措施</w:t>
      </w:r>
    </w:p>
    <w:p>
      <w:pPr>
        <w:spacing w:line="560" w:lineRule="exact"/>
        <w:ind w:firstLine="640" w:firstLineChars="200"/>
        <w:jc w:val="left"/>
        <w:rPr>
          <w:rFonts w:hint="eastAsia"/>
          <w:sz w:val="24"/>
          <w:szCs w:val="24"/>
        </w:rPr>
        <w:sectPr>
          <w:pgSz w:w="11910" w:h="16840"/>
          <w:pgMar w:top="1588" w:right="1474" w:bottom="1474" w:left="1474" w:header="0" w:footer="1021" w:gutter="0"/>
          <w:cols w:space="720" w:num="1"/>
        </w:sectPr>
      </w:pPr>
      <w:bookmarkStart w:id="0" w:name="_GoBack"/>
      <w:bookmarkEnd w:id="0"/>
      <w:r>
        <w:rPr>
          <w:rFonts w:hint="eastAsia" w:ascii="方正黑体简体" w:hAnsi="黑体" w:eastAsia="方正黑体简体" w:cs="黑体"/>
          <w:color w:val="000000"/>
          <w:sz w:val="32"/>
          <w:szCs w:val="32"/>
        </w:rPr>
        <w:t>五、进度安排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789"/>
        <w:tab w:val="clear" w:pos="8306"/>
      </w:tabs>
      <w:ind w:right="-59" w:rightChars="-28"/>
      <w:jc w:val="right"/>
      <w:rPr>
        <w:color w:val="000000"/>
        <w:sz w:val="28"/>
        <w:szCs w:val="28"/>
      </w:rPr>
    </w:pPr>
    <w:r>
      <w:rPr>
        <w:rStyle w:val="8"/>
        <w:rFonts w:hint="eastAsia" w:ascii="宋体" w:hAnsi="宋体"/>
        <w:color w:val="000000"/>
        <w:sz w:val="28"/>
        <w:szCs w:val="28"/>
      </w:rPr>
      <w:t xml:space="preserve">— </w:t>
    </w:r>
    <w:r>
      <w:rPr>
        <w:rFonts w:hint="eastAsia" w:ascii="宋体" w:hAnsi="宋体"/>
        <w:color w:val="000000"/>
        <w:sz w:val="28"/>
        <w:szCs w:val="28"/>
      </w:rPr>
      <w:fldChar w:fldCharType="begin"/>
    </w:r>
    <w:r>
      <w:rPr>
        <w:rStyle w:val="8"/>
        <w:rFonts w:hint="eastAsia" w:ascii="宋体" w:hAnsi="宋体"/>
        <w:color w:val="000000"/>
        <w:sz w:val="28"/>
        <w:szCs w:val="28"/>
      </w:rPr>
      <w:instrText xml:space="preserve">PAGE  </w:instrText>
    </w:r>
    <w:r>
      <w:rPr>
        <w:rFonts w:ascii="宋体" w:hAnsi="宋体"/>
        <w:color w:val="000000"/>
        <w:sz w:val="28"/>
        <w:szCs w:val="28"/>
      </w:rPr>
      <w:fldChar w:fldCharType="separate"/>
    </w:r>
    <w:r>
      <w:rPr>
        <w:rStyle w:val="8"/>
        <w:rFonts w:ascii="宋体" w:hAnsi="宋体"/>
        <w:color w:val="000000"/>
        <w:sz w:val="28"/>
        <w:szCs w:val="28"/>
      </w:rPr>
      <w:t>17</w:t>
    </w:r>
    <w:r>
      <w:rPr>
        <w:rFonts w:hint="eastAsia" w:ascii="宋体" w:hAnsi="宋体"/>
        <w:color w:val="000000"/>
        <w:sz w:val="28"/>
        <w:szCs w:val="28"/>
      </w:rPr>
      <w:fldChar w:fldCharType="end"/>
    </w:r>
    <w:r>
      <w:rPr>
        <w:rStyle w:val="8"/>
        <w:rFonts w:hint="eastAsia" w:ascii="宋体" w:hAnsi="宋体"/>
        <w:color w:val="00000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789"/>
        <w:tab w:val="clear" w:pos="8306"/>
      </w:tabs>
      <w:ind w:right="-59" w:rightChars="-28"/>
      <w:rPr>
        <w:color w:val="000000"/>
        <w:sz w:val="28"/>
        <w:szCs w:val="28"/>
      </w:rPr>
    </w:pPr>
    <w:r>
      <w:rPr>
        <w:rStyle w:val="8"/>
        <w:rFonts w:hint="eastAsia" w:ascii="宋体" w:hAnsi="宋体"/>
        <w:color w:val="000000"/>
        <w:sz w:val="28"/>
        <w:szCs w:val="28"/>
      </w:rPr>
      <w:t xml:space="preserve">— </w:t>
    </w:r>
    <w:r>
      <w:rPr>
        <w:rFonts w:hint="eastAsia" w:ascii="宋体" w:hAnsi="宋体"/>
        <w:color w:val="000000"/>
        <w:sz w:val="28"/>
        <w:szCs w:val="28"/>
      </w:rPr>
      <w:fldChar w:fldCharType="begin"/>
    </w:r>
    <w:r>
      <w:rPr>
        <w:rStyle w:val="8"/>
        <w:rFonts w:hint="eastAsia" w:ascii="宋体" w:hAnsi="宋体"/>
        <w:color w:val="000000"/>
        <w:sz w:val="28"/>
        <w:szCs w:val="28"/>
      </w:rPr>
      <w:instrText xml:space="preserve">PAGE  </w:instrText>
    </w:r>
    <w:r>
      <w:rPr>
        <w:rFonts w:ascii="宋体" w:hAnsi="宋体"/>
        <w:color w:val="000000"/>
        <w:sz w:val="28"/>
        <w:szCs w:val="28"/>
      </w:rPr>
      <w:fldChar w:fldCharType="separate"/>
    </w:r>
    <w:r>
      <w:rPr>
        <w:rStyle w:val="8"/>
        <w:rFonts w:ascii="宋体" w:hAnsi="宋体"/>
        <w:color w:val="000000"/>
        <w:sz w:val="28"/>
        <w:szCs w:val="28"/>
      </w:rPr>
      <w:t>22</w:t>
    </w:r>
    <w:r>
      <w:rPr>
        <w:rFonts w:hint="eastAsia" w:ascii="宋体" w:hAnsi="宋体"/>
        <w:color w:val="000000"/>
        <w:sz w:val="28"/>
        <w:szCs w:val="28"/>
      </w:rPr>
      <w:fldChar w:fldCharType="end"/>
    </w:r>
    <w:r>
      <w:rPr>
        <w:rStyle w:val="8"/>
        <w:rFonts w:hint="eastAsia" w:ascii="宋体" w:hAnsi="宋体"/>
        <w:color w:val="000000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7E385925"/>
    <w:rsid w:val="7E38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 w:eastAsia="宋体" w:cs="Times New Roman"/>
      <w:b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paragraph" w:customStyle="1" w:styleId="9">
    <w:name w:val="正文1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/>
      <w:sz w:val="32"/>
      <w:szCs w:val="20"/>
    </w:rPr>
  </w:style>
  <w:style w:type="paragraph" w:customStyle="1" w:styleId="10">
    <w:name w:val="_Style 2"/>
    <w:basedOn w:val="3"/>
    <w:qFormat/>
    <w:uiPriority w:val="0"/>
    <w:pPr>
      <w:adjustRightInd w:val="0"/>
      <w:spacing w:line="436" w:lineRule="exact"/>
      <w:ind w:left="357"/>
      <w:jc w:val="left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2023-03-21T01:23:00Z</dcterms:created>
  <dc:creator>Administrator</dc:creator>
  <cp:lastModifiedBy>Administrator</cp:lastModifiedBy>
  <dcterms:modified xsi:type="dcterms:W3CDTF">2023-03-21T01:23:59Z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D69A0D840EDE447FB48004261DE26F63</vt:lpwstr>
  </property>
</Properties>
</file>