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55"/>
        <w:ind w:left="0" w:leftChars="0" w:firstLine="0" w:firstLineChars="0"/>
        <w:rPr>
          <w:rFonts w:hint="eastAsia" w:ascii="BatangChe" w:eastAsia="BatangChe"/>
        </w:rPr>
      </w:pPr>
      <w:bookmarkStart w:id="0" w:name="_GoBack"/>
      <w:bookmarkEnd w:id="0"/>
      <w:r>
        <w:rPr>
          <w:rFonts w:hint="eastAsia" w:ascii="黑体" w:eastAsia="黑体"/>
        </w:rPr>
        <w:t>附件</w:t>
      </w:r>
      <w:r>
        <w:rPr>
          <w:rFonts w:hint="eastAsia" w:ascii="BatangChe" w:eastAsia="BatangChe"/>
        </w:rPr>
        <w:t>2</w:t>
      </w:r>
    </w:p>
    <w:p>
      <w:pPr>
        <w:pStyle w:val="3"/>
        <w:spacing w:before="6"/>
        <w:rPr>
          <w:rFonts w:ascii="BatangChe"/>
          <w:sz w:val="55"/>
        </w:rPr>
      </w:pPr>
      <w:r>
        <w:br w:type="column"/>
      </w:r>
    </w:p>
    <w:p>
      <w:pPr>
        <w:spacing w:before="1"/>
        <w:ind w:left="865" w:right="0" w:firstLine="0"/>
        <w:jc w:val="left"/>
        <w:rPr>
          <w:rFonts w:ascii="BatangChe"/>
          <w:sz w:val="44"/>
        </w:rPr>
      </w:pPr>
      <w:r>
        <w:drawing>
          <wp:anchor distT="0" distB="0" distL="0" distR="0" simplePos="0" relativeHeight="238951424" behindDoc="1" locked="0" layoutInCell="1" allowOverlap="1">
            <wp:simplePos x="0" y="0"/>
            <wp:positionH relativeFrom="page">
              <wp:posOffset>2359025</wp:posOffset>
            </wp:positionH>
            <wp:positionV relativeFrom="paragraph">
              <wp:posOffset>28575</wp:posOffset>
            </wp:positionV>
            <wp:extent cx="1761490" cy="332105"/>
            <wp:effectExtent l="0" t="0" r="0" b="0"/>
            <wp:wrapNone/>
            <wp:docPr id="1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9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1490" cy="332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0528" behindDoc="0" locked="0" layoutInCell="1" allowOverlap="1">
            <wp:simplePos x="0" y="0"/>
            <wp:positionH relativeFrom="page">
              <wp:posOffset>4457700</wp:posOffset>
            </wp:positionH>
            <wp:positionV relativeFrom="paragraph">
              <wp:posOffset>28575</wp:posOffset>
            </wp:positionV>
            <wp:extent cx="4190365" cy="332105"/>
            <wp:effectExtent l="0" t="0" r="0" b="0"/>
            <wp:wrapNone/>
            <wp:docPr id="1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1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0618" cy="332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atangChe"/>
          <w:sz w:val="44"/>
        </w:rPr>
        <w:t>2020</w:t>
      </w:r>
    </w:p>
    <w:p>
      <w:pPr>
        <w:pStyle w:val="3"/>
        <w:rPr>
          <w:rFonts w:ascii="BatangChe"/>
          <w:sz w:val="20"/>
        </w:rPr>
      </w:pPr>
      <w:r>
        <w:br w:type="column"/>
      </w:r>
    </w:p>
    <w:p>
      <w:pPr>
        <w:pStyle w:val="3"/>
        <w:rPr>
          <w:rFonts w:ascii="BatangChe"/>
          <w:sz w:val="20"/>
        </w:rPr>
      </w:pPr>
    </w:p>
    <w:p>
      <w:pPr>
        <w:pStyle w:val="3"/>
        <w:rPr>
          <w:rFonts w:ascii="BatangChe"/>
          <w:sz w:val="20"/>
        </w:rPr>
      </w:pPr>
    </w:p>
    <w:p>
      <w:pPr>
        <w:pStyle w:val="3"/>
        <w:rPr>
          <w:rFonts w:ascii="BatangChe"/>
          <w:sz w:val="20"/>
        </w:rPr>
      </w:pPr>
    </w:p>
    <w:p>
      <w:pPr>
        <w:pStyle w:val="3"/>
        <w:rPr>
          <w:rFonts w:ascii="BatangChe"/>
          <w:sz w:val="26"/>
        </w:rPr>
      </w:pPr>
    </w:p>
    <w:p>
      <w:pPr>
        <w:pStyle w:val="3"/>
        <w:ind w:left="199"/>
      </w:pPr>
      <w:r>
        <w:t>单位：万元</w:t>
      </w:r>
    </w:p>
    <w:p>
      <w:pPr>
        <w:spacing w:after="0"/>
        <w:sectPr>
          <w:footerReference r:id="rId3" w:type="default"/>
          <w:type w:val="continuous"/>
          <w:pgSz w:w="16840" w:h="11910" w:orient="landscape"/>
          <w:pgMar w:top="1600" w:right="1060" w:bottom="280" w:left="1120" w:header="720" w:footer="720" w:gutter="0"/>
          <w:cols w:equalWidth="0" w:num="3">
            <w:col w:w="1697" w:space="2346"/>
            <w:col w:w="8459" w:space="39"/>
            <w:col w:w="2119"/>
          </w:cols>
        </w:sectPr>
      </w:pPr>
    </w:p>
    <w:tbl>
      <w:tblPr>
        <w:tblStyle w:val="4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1812"/>
        <w:gridCol w:w="1106"/>
        <w:gridCol w:w="2981"/>
        <w:gridCol w:w="703"/>
        <w:gridCol w:w="881"/>
        <w:gridCol w:w="744"/>
        <w:gridCol w:w="780"/>
        <w:gridCol w:w="773"/>
        <w:gridCol w:w="865"/>
        <w:gridCol w:w="891"/>
        <w:gridCol w:w="812"/>
        <w:gridCol w:w="13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699" w:type="dxa"/>
            <w:vMerge w:val="restart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170"/>
              <w:ind w:left="138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序号</w:t>
            </w:r>
          </w:p>
        </w:tc>
        <w:tc>
          <w:tcPr>
            <w:tcW w:w="1812" w:type="dxa"/>
            <w:vMerge w:val="restart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170"/>
              <w:ind w:left="486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项目名称</w:t>
            </w:r>
          </w:p>
        </w:tc>
        <w:tc>
          <w:tcPr>
            <w:tcW w:w="1106" w:type="dxa"/>
            <w:vMerge w:val="restart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170"/>
              <w:ind w:left="131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责任部门</w:t>
            </w:r>
          </w:p>
        </w:tc>
        <w:tc>
          <w:tcPr>
            <w:tcW w:w="2981" w:type="dxa"/>
            <w:vMerge w:val="restart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170"/>
              <w:ind w:left="75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建设规模及内容</w:t>
            </w:r>
          </w:p>
        </w:tc>
        <w:tc>
          <w:tcPr>
            <w:tcW w:w="703" w:type="dxa"/>
            <w:vMerge w:val="restart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152" w:line="242" w:lineRule="auto"/>
              <w:ind w:left="139" w:right="130"/>
              <w:jc w:val="both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建设起止年限</w:t>
            </w:r>
          </w:p>
        </w:tc>
        <w:tc>
          <w:tcPr>
            <w:tcW w:w="881" w:type="dxa"/>
            <w:vMerge w:val="restart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170"/>
              <w:ind w:left="125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总投资</w:t>
            </w:r>
          </w:p>
        </w:tc>
        <w:tc>
          <w:tcPr>
            <w:tcW w:w="744" w:type="dxa"/>
            <w:vMerge w:val="restart"/>
          </w:tcPr>
          <w:p>
            <w:pPr>
              <w:pStyle w:val="8"/>
              <w:spacing w:before="1"/>
              <w:ind w:left="161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截止</w:t>
            </w:r>
          </w:p>
          <w:p>
            <w:pPr>
              <w:pStyle w:val="8"/>
              <w:spacing w:before="2"/>
              <w:ind w:left="161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2019</w:t>
            </w:r>
          </w:p>
          <w:p>
            <w:pPr>
              <w:pStyle w:val="8"/>
              <w:spacing w:before="4" w:line="242" w:lineRule="auto"/>
              <w:ind w:left="161" w:right="149"/>
              <w:jc w:val="both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pacing w:val="-10"/>
                <w:sz w:val="21"/>
              </w:rPr>
              <w:t>年底累计完成</w:t>
            </w:r>
          </w:p>
          <w:p>
            <w:pPr>
              <w:pStyle w:val="8"/>
              <w:spacing w:before="4" w:line="250" w:lineRule="exact"/>
              <w:ind w:left="161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投资</w:t>
            </w:r>
          </w:p>
        </w:tc>
        <w:tc>
          <w:tcPr>
            <w:tcW w:w="5509" w:type="dxa"/>
            <w:gridSpan w:val="6"/>
          </w:tcPr>
          <w:p>
            <w:pPr>
              <w:pStyle w:val="8"/>
              <w:spacing w:before="15" w:line="264" w:lineRule="exact"/>
              <w:ind w:left="2186" w:right="2178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BatangChe" w:eastAsia="BatangChe"/>
                <w:sz w:val="21"/>
              </w:rPr>
              <w:t>2020</w:t>
            </w:r>
            <w:r>
              <w:rPr>
                <w:rFonts w:hint="eastAsia" w:ascii="BatangChe" w:eastAsia="BatangChe"/>
                <w:spacing w:val="-54"/>
                <w:sz w:val="21"/>
              </w:rPr>
              <w:t xml:space="preserve"> </w:t>
            </w:r>
            <w:r>
              <w:rPr>
                <w:rFonts w:hint="eastAsia" w:ascii="黑体" w:eastAsia="黑体"/>
                <w:spacing w:val="-2"/>
                <w:sz w:val="21"/>
              </w:rPr>
              <w:t>年计划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69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21" w:type="dxa"/>
            <w:gridSpan w:val="5"/>
          </w:tcPr>
          <w:p>
            <w:pPr>
              <w:pStyle w:val="8"/>
              <w:spacing w:before="53"/>
              <w:ind w:left="111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年度投资及资金来源</w:t>
            </w:r>
          </w:p>
        </w:tc>
        <w:tc>
          <w:tcPr>
            <w:tcW w:w="1388" w:type="dxa"/>
            <w:vMerge w:val="restart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136" w:line="242" w:lineRule="auto"/>
              <w:ind w:left="272" w:right="155" w:hanging="106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建设内容与进度计划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9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 w:val="restart"/>
          </w:tcPr>
          <w:p>
            <w:pPr>
              <w:pStyle w:val="8"/>
              <w:spacing w:before="6"/>
              <w:rPr>
                <w:sz w:val="15"/>
              </w:rPr>
            </w:pPr>
          </w:p>
          <w:p>
            <w:pPr>
              <w:pStyle w:val="8"/>
              <w:spacing w:line="242" w:lineRule="auto"/>
              <w:ind w:left="180" w:right="16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年度投资</w:t>
            </w:r>
          </w:p>
        </w:tc>
        <w:tc>
          <w:tcPr>
            <w:tcW w:w="3341" w:type="dxa"/>
            <w:gridSpan w:val="4"/>
          </w:tcPr>
          <w:p>
            <w:pPr>
              <w:pStyle w:val="8"/>
              <w:spacing w:before="45"/>
              <w:ind w:left="1092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资 金 来 源</w:t>
            </w:r>
          </w:p>
        </w:tc>
        <w:tc>
          <w:tcPr>
            <w:tcW w:w="13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69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</w:tcPr>
          <w:p>
            <w:pPr>
              <w:pStyle w:val="8"/>
              <w:spacing w:before="12" w:line="270" w:lineRule="atLeast"/>
              <w:ind w:left="70" w:right="58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争取中省支持</w:t>
            </w:r>
          </w:p>
        </w:tc>
        <w:tc>
          <w:tcPr>
            <w:tcW w:w="865" w:type="dxa"/>
          </w:tcPr>
          <w:p>
            <w:pPr>
              <w:pStyle w:val="8"/>
              <w:spacing w:before="12" w:line="270" w:lineRule="atLeast"/>
              <w:ind w:left="118" w:right="101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本级财政投资</w:t>
            </w:r>
          </w:p>
        </w:tc>
        <w:tc>
          <w:tcPr>
            <w:tcW w:w="891" w:type="dxa"/>
          </w:tcPr>
          <w:p>
            <w:pPr>
              <w:pStyle w:val="8"/>
              <w:spacing w:before="12" w:line="270" w:lineRule="atLeast"/>
              <w:ind w:left="129" w:right="43" w:hanging="72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BatangChe" w:eastAsia="BatangChe"/>
                <w:sz w:val="21"/>
              </w:rPr>
              <w:t>PPP</w:t>
            </w:r>
            <w:r>
              <w:rPr>
                <w:rFonts w:hint="eastAsia" w:ascii="BatangChe" w:eastAsia="BatangChe"/>
                <w:spacing w:val="-59"/>
                <w:sz w:val="21"/>
              </w:rPr>
              <w:t xml:space="preserve"> </w:t>
            </w:r>
            <w:r>
              <w:rPr>
                <w:rFonts w:hint="eastAsia" w:ascii="黑体" w:eastAsia="黑体"/>
                <w:spacing w:val="-11"/>
                <w:sz w:val="21"/>
              </w:rPr>
              <w:t>或其</w:t>
            </w:r>
            <w:r>
              <w:rPr>
                <w:rFonts w:hint="eastAsia" w:ascii="黑体" w:eastAsia="黑体"/>
                <w:sz w:val="21"/>
              </w:rPr>
              <w:t>他融资</w:t>
            </w:r>
          </w:p>
        </w:tc>
        <w:tc>
          <w:tcPr>
            <w:tcW w:w="812" w:type="dxa"/>
          </w:tcPr>
          <w:p>
            <w:pPr>
              <w:pStyle w:val="8"/>
              <w:spacing w:before="149"/>
              <w:ind w:left="122" w:right="114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自筹</w:t>
            </w:r>
          </w:p>
        </w:tc>
        <w:tc>
          <w:tcPr>
            <w:tcW w:w="13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9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918" w:type="dxa"/>
            <w:gridSpan w:val="2"/>
          </w:tcPr>
          <w:p>
            <w:pPr>
              <w:pStyle w:val="8"/>
              <w:spacing w:before="121"/>
              <w:ind w:left="57"/>
              <w:rPr>
                <w:b/>
                <w:sz w:val="21"/>
              </w:rPr>
            </w:pPr>
            <w:r>
              <w:rPr>
                <w:b/>
                <w:sz w:val="21"/>
              </w:rPr>
              <w:t>合计（</w:t>
            </w:r>
            <w:r>
              <w:rPr>
                <w:rFonts w:hint="eastAsia" w:ascii="BatangChe" w:eastAsia="BatangChe"/>
                <w:b/>
                <w:sz w:val="21"/>
              </w:rPr>
              <w:t>54</w:t>
            </w:r>
            <w:r>
              <w:rPr>
                <w:rFonts w:hint="eastAsia" w:ascii="BatangChe" w:eastAsia="BatangChe"/>
                <w:b/>
                <w:spacing w:val="-53"/>
                <w:sz w:val="21"/>
              </w:rPr>
              <w:t xml:space="preserve"> </w:t>
            </w:r>
            <w:r>
              <w:rPr>
                <w:b/>
                <w:sz w:val="21"/>
              </w:rPr>
              <w:t>个）</w:t>
            </w:r>
          </w:p>
        </w:tc>
        <w:tc>
          <w:tcPr>
            <w:tcW w:w="298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0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</w:tcPr>
          <w:p>
            <w:pPr>
              <w:pStyle w:val="8"/>
              <w:spacing w:before="121"/>
              <w:ind w:left="132"/>
              <w:rPr>
                <w:rFonts w:ascii="BatangChe"/>
                <w:b/>
                <w:sz w:val="21"/>
              </w:rPr>
            </w:pPr>
            <w:r>
              <w:rPr>
                <w:rFonts w:ascii="BatangChe"/>
                <w:b/>
                <w:sz w:val="21"/>
              </w:rPr>
              <w:t>625190</w:t>
            </w:r>
          </w:p>
        </w:tc>
        <w:tc>
          <w:tcPr>
            <w:tcW w:w="744" w:type="dxa"/>
          </w:tcPr>
          <w:p>
            <w:pPr>
              <w:pStyle w:val="8"/>
              <w:spacing w:before="121"/>
              <w:ind w:right="49"/>
              <w:jc w:val="right"/>
              <w:rPr>
                <w:rFonts w:ascii="BatangChe"/>
                <w:b/>
                <w:sz w:val="21"/>
              </w:rPr>
            </w:pPr>
            <w:r>
              <w:rPr>
                <w:rFonts w:ascii="BatangChe"/>
                <w:b/>
                <w:sz w:val="21"/>
              </w:rPr>
              <w:t>109970</w:t>
            </w:r>
          </w:p>
        </w:tc>
        <w:tc>
          <w:tcPr>
            <w:tcW w:w="780" w:type="dxa"/>
          </w:tcPr>
          <w:p>
            <w:pPr>
              <w:pStyle w:val="8"/>
              <w:spacing w:before="121"/>
              <w:ind w:right="66"/>
              <w:jc w:val="right"/>
              <w:rPr>
                <w:rFonts w:ascii="BatangChe"/>
                <w:b/>
                <w:sz w:val="21"/>
              </w:rPr>
            </w:pPr>
            <w:r>
              <w:rPr>
                <w:rFonts w:ascii="BatangChe"/>
                <w:b/>
                <w:sz w:val="21"/>
              </w:rPr>
              <w:t>233980</w:t>
            </w:r>
          </w:p>
        </w:tc>
        <w:tc>
          <w:tcPr>
            <w:tcW w:w="773" w:type="dxa"/>
          </w:tcPr>
          <w:p>
            <w:pPr>
              <w:pStyle w:val="8"/>
              <w:spacing w:before="121"/>
              <w:ind w:left="127"/>
              <w:rPr>
                <w:rFonts w:ascii="BatangChe"/>
                <w:b/>
                <w:sz w:val="21"/>
              </w:rPr>
            </w:pPr>
            <w:r>
              <w:rPr>
                <w:rFonts w:ascii="BatangChe"/>
                <w:b/>
                <w:sz w:val="21"/>
              </w:rPr>
              <w:t>69436</w:t>
            </w:r>
          </w:p>
        </w:tc>
        <w:tc>
          <w:tcPr>
            <w:tcW w:w="865" w:type="dxa"/>
          </w:tcPr>
          <w:p>
            <w:pPr>
              <w:pStyle w:val="8"/>
              <w:spacing w:before="121"/>
              <w:ind w:left="103" w:right="93"/>
              <w:jc w:val="center"/>
              <w:rPr>
                <w:rFonts w:ascii="BatangChe"/>
                <w:b/>
                <w:sz w:val="21"/>
              </w:rPr>
            </w:pPr>
            <w:r>
              <w:rPr>
                <w:rFonts w:ascii="BatangChe"/>
                <w:b/>
                <w:sz w:val="21"/>
              </w:rPr>
              <w:t>102785</w:t>
            </w:r>
          </w:p>
        </w:tc>
        <w:tc>
          <w:tcPr>
            <w:tcW w:w="891" w:type="dxa"/>
          </w:tcPr>
          <w:p>
            <w:pPr>
              <w:pStyle w:val="8"/>
              <w:spacing w:before="121"/>
              <w:ind w:left="161" w:right="152"/>
              <w:jc w:val="center"/>
              <w:rPr>
                <w:rFonts w:ascii="BatangChe"/>
                <w:b/>
                <w:sz w:val="21"/>
              </w:rPr>
            </w:pPr>
            <w:r>
              <w:rPr>
                <w:rFonts w:ascii="BatangChe"/>
                <w:b/>
                <w:sz w:val="21"/>
              </w:rPr>
              <w:t>19500</w:t>
            </w:r>
          </w:p>
        </w:tc>
        <w:tc>
          <w:tcPr>
            <w:tcW w:w="812" w:type="dxa"/>
          </w:tcPr>
          <w:p>
            <w:pPr>
              <w:pStyle w:val="8"/>
              <w:spacing w:before="121"/>
              <w:ind w:left="120" w:right="114"/>
              <w:jc w:val="center"/>
              <w:rPr>
                <w:rFonts w:ascii="BatangChe"/>
                <w:b/>
                <w:sz w:val="21"/>
              </w:rPr>
            </w:pPr>
            <w:r>
              <w:rPr>
                <w:rFonts w:ascii="BatangChe"/>
                <w:b/>
                <w:sz w:val="21"/>
              </w:rPr>
              <w:t>42269</w:t>
            </w:r>
          </w:p>
        </w:tc>
        <w:tc>
          <w:tcPr>
            <w:tcW w:w="1388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699" w:type="dxa"/>
          </w:tcPr>
          <w:p>
            <w:pPr>
              <w:pStyle w:val="8"/>
              <w:spacing w:before="118"/>
              <w:ind w:left="6"/>
              <w:jc w:val="center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一</w:t>
            </w:r>
          </w:p>
        </w:tc>
        <w:tc>
          <w:tcPr>
            <w:tcW w:w="2918" w:type="dxa"/>
            <w:gridSpan w:val="2"/>
          </w:tcPr>
          <w:p>
            <w:pPr>
              <w:pStyle w:val="8"/>
              <w:spacing w:before="118"/>
              <w:ind w:left="57"/>
              <w:rPr>
                <w:b/>
                <w:sz w:val="21"/>
              </w:rPr>
            </w:pPr>
            <w:r>
              <w:rPr>
                <w:b/>
                <w:sz w:val="21"/>
              </w:rPr>
              <w:t>续建项目（</w:t>
            </w:r>
            <w:r>
              <w:rPr>
                <w:rFonts w:hint="eastAsia" w:ascii="BatangChe" w:eastAsia="BatangChe"/>
                <w:b/>
                <w:sz w:val="21"/>
              </w:rPr>
              <w:t>18</w:t>
            </w:r>
            <w:r>
              <w:rPr>
                <w:rFonts w:hint="eastAsia" w:ascii="BatangChe" w:eastAsia="BatangChe"/>
                <w:b/>
                <w:spacing w:val="-51"/>
                <w:sz w:val="21"/>
              </w:rPr>
              <w:t xml:space="preserve"> </w:t>
            </w:r>
            <w:r>
              <w:rPr>
                <w:b/>
                <w:sz w:val="21"/>
              </w:rPr>
              <w:t>个）</w:t>
            </w:r>
          </w:p>
        </w:tc>
        <w:tc>
          <w:tcPr>
            <w:tcW w:w="298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0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</w:tcPr>
          <w:p>
            <w:pPr>
              <w:pStyle w:val="8"/>
              <w:spacing w:before="118"/>
              <w:ind w:left="132"/>
              <w:rPr>
                <w:rFonts w:ascii="BatangChe"/>
                <w:b/>
                <w:sz w:val="21"/>
              </w:rPr>
            </w:pPr>
            <w:r>
              <w:rPr>
                <w:rFonts w:ascii="BatangChe"/>
                <w:b/>
                <w:sz w:val="21"/>
              </w:rPr>
              <w:t>250680</w:t>
            </w:r>
          </w:p>
        </w:tc>
        <w:tc>
          <w:tcPr>
            <w:tcW w:w="744" w:type="dxa"/>
          </w:tcPr>
          <w:p>
            <w:pPr>
              <w:pStyle w:val="8"/>
              <w:spacing w:before="118"/>
              <w:ind w:right="49"/>
              <w:jc w:val="right"/>
              <w:rPr>
                <w:rFonts w:ascii="BatangChe"/>
                <w:b/>
                <w:sz w:val="21"/>
              </w:rPr>
            </w:pPr>
            <w:r>
              <w:rPr>
                <w:rFonts w:ascii="BatangChe"/>
                <w:b/>
                <w:sz w:val="21"/>
              </w:rPr>
              <w:t>109970</w:t>
            </w:r>
          </w:p>
        </w:tc>
        <w:tc>
          <w:tcPr>
            <w:tcW w:w="780" w:type="dxa"/>
          </w:tcPr>
          <w:p>
            <w:pPr>
              <w:pStyle w:val="8"/>
              <w:spacing w:before="118"/>
              <w:ind w:right="119"/>
              <w:jc w:val="right"/>
              <w:rPr>
                <w:rFonts w:ascii="BatangChe"/>
                <w:b/>
                <w:sz w:val="21"/>
              </w:rPr>
            </w:pPr>
            <w:r>
              <w:rPr>
                <w:rFonts w:ascii="BatangChe"/>
                <w:b/>
                <w:sz w:val="21"/>
              </w:rPr>
              <w:t>96530</w:t>
            </w:r>
          </w:p>
        </w:tc>
        <w:tc>
          <w:tcPr>
            <w:tcW w:w="773" w:type="dxa"/>
          </w:tcPr>
          <w:p>
            <w:pPr>
              <w:pStyle w:val="8"/>
              <w:spacing w:before="118"/>
              <w:ind w:left="127"/>
              <w:rPr>
                <w:rFonts w:ascii="BatangChe"/>
                <w:b/>
                <w:sz w:val="21"/>
              </w:rPr>
            </w:pPr>
            <w:r>
              <w:rPr>
                <w:rFonts w:ascii="BatangChe"/>
                <w:b/>
                <w:sz w:val="21"/>
              </w:rPr>
              <w:t>28691</w:t>
            </w:r>
          </w:p>
        </w:tc>
        <w:tc>
          <w:tcPr>
            <w:tcW w:w="865" w:type="dxa"/>
          </w:tcPr>
          <w:p>
            <w:pPr>
              <w:pStyle w:val="8"/>
              <w:spacing w:before="118"/>
              <w:ind w:left="103" w:right="91"/>
              <w:jc w:val="center"/>
              <w:rPr>
                <w:rFonts w:ascii="BatangChe"/>
                <w:b/>
                <w:sz w:val="21"/>
              </w:rPr>
            </w:pPr>
            <w:r>
              <w:rPr>
                <w:rFonts w:ascii="BatangChe"/>
                <w:b/>
                <w:sz w:val="21"/>
              </w:rPr>
              <w:t>36680</w:t>
            </w:r>
          </w:p>
        </w:tc>
        <w:tc>
          <w:tcPr>
            <w:tcW w:w="891" w:type="dxa"/>
          </w:tcPr>
          <w:p>
            <w:pPr>
              <w:pStyle w:val="8"/>
              <w:spacing w:before="118"/>
              <w:ind w:left="164" w:right="152"/>
              <w:jc w:val="center"/>
              <w:rPr>
                <w:rFonts w:ascii="BatangChe"/>
                <w:b/>
                <w:sz w:val="21"/>
              </w:rPr>
            </w:pPr>
            <w:r>
              <w:rPr>
                <w:rFonts w:ascii="BatangChe"/>
                <w:b/>
                <w:sz w:val="21"/>
              </w:rPr>
              <w:t>4500</w:t>
            </w:r>
          </w:p>
        </w:tc>
        <w:tc>
          <w:tcPr>
            <w:tcW w:w="812" w:type="dxa"/>
          </w:tcPr>
          <w:p>
            <w:pPr>
              <w:pStyle w:val="8"/>
              <w:spacing w:before="118"/>
              <w:ind w:left="120" w:right="114"/>
              <w:jc w:val="center"/>
              <w:rPr>
                <w:rFonts w:ascii="BatangChe"/>
                <w:b/>
                <w:sz w:val="21"/>
              </w:rPr>
            </w:pPr>
            <w:r>
              <w:rPr>
                <w:rFonts w:ascii="BatangChe"/>
                <w:b/>
                <w:sz w:val="21"/>
              </w:rPr>
              <w:t>26659</w:t>
            </w:r>
          </w:p>
        </w:tc>
        <w:tc>
          <w:tcPr>
            <w:tcW w:w="1388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99" w:type="dxa"/>
          </w:tcPr>
          <w:p>
            <w:pPr>
              <w:pStyle w:val="8"/>
              <w:spacing w:before="121"/>
              <w:ind w:left="57" w:right="-1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（一）</w:t>
            </w:r>
          </w:p>
        </w:tc>
        <w:tc>
          <w:tcPr>
            <w:tcW w:w="2918" w:type="dxa"/>
            <w:gridSpan w:val="2"/>
          </w:tcPr>
          <w:p>
            <w:pPr>
              <w:pStyle w:val="8"/>
              <w:spacing w:before="121"/>
              <w:ind w:left="57"/>
              <w:rPr>
                <w:b/>
                <w:sz w:val="21"/>
              </w:rPr>
            </w:pPr>
            <w:r>
              <w:rPr>
                <w:b/>
                <w:sz w:val="21"/>
              </w:rPr>
              <w:t>基础设施项目（</w:t>
            </w:r>
            <w:r>
              <w:rPr>
                <w:rFonts w:hint="eastAsia" w:ascii="BatangChe" w:eastAsia="BatangChe"/>
                <w:b/>
                <w:sz w:val="21"/>
              </w:rPr>
              <w:t>8</w:t>
            </w:r>
            <w:r>
              <w:rPr>
                <w:rFonts w:hint="eastAsia" w:ascii="BatangChe" w:eastAsia="BatangChe"/>
                <w:b/>
                <w:spacing w:val="-51"/>
                <w:sz w:val="21"/>
              </w:rPr>
              <w:t xml:space="preserve"> </w:t>
            </w:r>
            <w:r>
              <w:rPr>
                <w:b/>
                <w:sz w:val="21"/>
              </w:rPr>
              <w:t>个）</w:t>
            </w:r>
          </w:p>
        </w:tc>
        <w:tc>
          <w:tcPr>
            <w:tcW w:w="298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0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</w:tcPr>
          <w:p>
            <w:pPr>
              <w:pStyle w:val="8"/>
              <w:spacing w:before="121"/>
              <w:ind w:left="182"/>
              <w:rPr>
                <w:rFonts w:ascii="BatangChe"/>
                <w:b/>
                <w:sz w:val="21"/>
              </w:rPr>
            </w:pPr>
            <w:r>
              <w:rPr>
                <w:rFonts w:ascii="BatangChe"/>
                <w:b/>
                <w:sz w:val="21"/>
              </w:rPr>
              <w:t>79210</w:t>
            </w:r>
          </w:p>
        </w:tc>
        <w:tc>
          <w:tcPr>
            <w:tcW w:w="744" w:type="dxa"/>
          </w:tcPr>
          <w:p>
            <w:pPr>
              <w:pStyle w:val="8"/>
              <w:spacing w:before="121"/>
              <w:ind w:right="102"/>
              <w:jc w:val="right"/>
              <w:rPr>
                <w:rFonts w:ascii="BatangChe"/>
                <w:b/>
                <w:sz w:val="21"/>
              </w:rPr>
            </w:pPr>
            <w:r>
              <w:rPr>
                <w:rFonts w:ascii="BatangChe"/>
                <w:b/>
                <w:sz w:val="21"/>
              </w:rPr>
              <w:t>16750</w:t>
            </w:r>
          </w:p>
        </w:tc>
        <w:tc>
          <w:tcPr>
            <w:tcW w:w="780" w:type="dxa"/>
          </w:tcPr>
          <w:p>
            <w:pPr>
              <w:pStyle w:val="8"/>
              <w:spacing w:before="121"/>
              <w:ind w:right="119"/>
              <w:jc w:val="right"/>
              <w:rPr>
                <w:rFonts w:ascii="BatangChe"/>
                <w:b/>
                <w:sz w:val="21"/>
              </w:rPr>
            </w:pPr>
            <w:r>
              <w:rPr>
                <w:rFonts w:ascii="BatangChe"/>
                <w:b/>
                <w:sz w:val="21"/>
              </w:rPr>
              <w:t>34480</w:t>
            </w:r>
          </w:p>
        </w:tc>
        <w:tc>
          <w:tcPr>
            <w:tcW w:w="773" w:type="dxa"/>
          </w:tcPr>
          <w:p>
            <w:pPr>
              <w:pStyle w:val="8"/>
              <w:spacing w:before="121"/>
              <w:ind w:left="127"/>
              <w:rPr>
                <w:rFonts w:ascii="BatangChe"/>
                <w:b/>
                <w:sz w:val="21"/>
              </w:rPr>
            </w:pPr>
            <w:r>
              <w:rPr>
                <w:rFonts w:ascii="BatangChe"/>
                <w:b/>
                <w:sz w:val="21"/>
              </w:rPr>
              <w:t>10500</w:t>
            </w:r>
          </w:p>
        </w:tc>
        <w:tc>
          <w:tcPr>
            <w:tcW w:w="865" w:type="dxa"/>
          </w:tcPr>
          <w:p>
            <w:pPr>
              <w:pStyle w:val="8"/>
              <w:spacing w:before="121"/>
              <w:ind w:left="103" w:right="91"/>
              <w:jc w:val="center"/>
              <w:rPr>
                <w:rFonts w:ascii="BatangChe"/>
                <w:b/>
                <w:sz w:val="21"/>
              </w:rPr>
            </w:pPr>
            <w:r>
              <w:rPr>
                <w:rFonts w:ascii="BatangChe"/>
                <w:b/>
                <w:sz w:val="21"/>
              </w:rPr>
              <w:t>22480</w:t>
            </w:r>
          </w:p>
        </w:tc>
        <w:tc>
          <w:tcPr>
            <w:tcW w:w="891" w:type="dxa"/>
          </w:tcPr>
          <w:p>
            <w:pPr>
              <w:pStyle w:val="8"/>
              <w:spacing w:before="121"/>
              <w:ind w:left="164" w:right="152"/>
              <w:jc w:val="center"/>
              <w:rPr>
                <w:rFonts w:ascii="BatangChe"/>
                <w:b/>
                <w:sz w:val="21"/>
              </w:rPr>
            </w:pPr>
            <w:r>
              <w:rPr>
                <w:rFonts w:ascii="BatangChe"/>
                <w:b/>
                <w:sz w:val="21"/>
              </w:rPr>
              <w:t>1500</w:t>
            </w:r>
          </w:p>
        </w:tc>
        <w:tc>
          <w:tcPr>
            <w:tcW w:w="81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88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699" w:type="dxa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7"/>
              <w:rPr>
                <w:sz w:val="14"/>
              </w:rPr>
            </w:pPr>
          </w:p>
          <w:p>
            <w:pPr>
              <w:pStyle w:val="8"/>
              <w:ind w:left="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w w:val="100"/>
                <w:sz w:val="21"/>
              </w:rPr>
              <w:t>1</w:t>
            </w:r>
          </w:p>
        </w:tc>
        <w:tc>
          <w:tcPr>
            <w:tcW w:w="1812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spacing w:line="242" w:lineRule="auto"/>
              <w:ind w:left="57" w:right="60"/>
              <w:rPr>
                <w:sz w:val="21"/>
              </w:rPr>
            </w:pPr>
            <w:r>
              <w:rPr>
                <w:sz w:val="21"/>
              </w:rPr>
              <w:t>自贸片区有邰路、自贸东路市政道路</w:t>
            </w:r>
          </w:p>
        </w:tc>
        <w:tc>
          <w:tcPr>
            <w:tcW w:w="1106" w:type="dxa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9"/>
              <w:rPr>
                <w:sz w:val="14"/>
              </w:rPr>
            </w:pPr>
          </w:p>
          <w:p>
            <w:pPr>
              <w:pStyle w:val="8"/>
              <w:ind w:left="131" w:right="119"/>
              <w:jc w:val="center"/>
              <w:rPr>
                <w:sz w:val="21"/>
              </w:rPr>
            </w:pPr>
            <w:r>
              <w:rPr>
                <w:sz w:val="21"/>
              </w:rPr>
              <w:t>住建局</w:t>
            </w:r>
          </w:p>
        </w:tc>
        <w:tc>
          <w:tcPr>
            <w:tcW w:w="2981" w:type="dxa"/>
          </w:tcPr>
          <w:p>
            <w:pPr>
              <w:pStyle w:val="8"/>
              <w:spacing w:before="35"/>
              <w:ind w:left="55"/>
              <w:rPr>
                <w:sz w:val="21"/>
              </w:rPr>
            </w:pPr>
            <w:r>
              <w:rPr>
                <w:spacing w:val="-2"/>
                <w:sz w:val="21"/>
              </w:rPr>
              <w:t>建设有邰路</w:t>
            </w:r>
            <w:r>
              <w:rPr>
                <w:sz w:val="21"/>
              </w:rPr>
              <w:t>（</w:t>
            </w:r>
            <w:r>
              <w:rPr>
                <w:spacing w:val="-3"/>
                <w:sz w:val="21"/>
              </w:rPr>
              <w:t>杨凌大道</w:t>
            </w:r>
            <w:r>
              <w:rPr>
                <w:rFonts w:hint="eastAsia" w:ascii="BatangChe" w:eastAsia="BatangChe"/>
                <w:spacing w:val="-3"/>
                <w:sz w:val="21"/>
              </w:rPr>
              <w:t>-</w:t>
            </w:r>
            <w:r>
              <w:rPr>
                <w:spacing w:val="-2"/>
                <w:sz w:val="21"/>
              </w:rPr>
              <w:t>民乐路</w:t>
            </w:r>
          </w:p>
          <w:p>
            <w:pPr>
              <w:pStyle w:val="8"/>
              <w:spacing w:before="4"/>
              <w:ind w:left="55"/>
              <w:rPr>
                <w:sz w:val="21"/>
              </w:rPr>
            </w:pPr>
            <w:r>
              <w:rPr>
                <w:rFonts w:hint="eastAsia" w:ascii="BatangChe" w:hAnsi="BatangChe" w:eastAsia="BatangChe"/>
                <w:sz w:val="21"/>
              </w:rPr>
              <w:t>518</w:t>
            </w:r>
            <w:r>
              <w:rPr>
                <w:sz w:val="21"/>
              </w:rPr>
              <w:t>×</w:t>
            </w:r>
            <w:r>
              <w:rPr>
                <w:rFonts w:hint="eastAsia" w:ascii="BatangChe" w:hAnsi="BatangChe" w:eastAsia="BatangChe"/>
                <w:sz w:val="21"/>
              </w:rPr>
              <w:t>30</w:t>
            </w:r>
            <w:r>
              <w:rPr>
                <w:rFonts w:hint="eastAsia" w:ascii="BatangChe" w:hAnsi="BatangChe" w:eastAsia="BatangChe"/>
                <w:spacing w:val="-40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米</w:t>
            </w:r>
            <w:r>
              <w:rPr>
                <w:spacing w:val="-8"/>
                <w:sz w:val="21"/>
              </w:rPr>
              <w:t>）</w:t>
            </w:r>
            <w:r>
              <w:rPr>
                <w:spacing w:val="-5"/>
                <w:sz w:val="21"/>
              </w:rPr>
              <w:t>、自贸东路</w:t>
            </w:r>
            <w:r>
              <w:rPr>
                <w:spacing w:val="-3"/>
                <w:sz w:val="21"/>
              </w:rPr>
              <w:t>（</w:t>
            </w:r>
            <w:r>
              <w:rPr>
                <w:sz w:val="21"/>
              </w:rPr>
              <w:t>滨河</w:t>
            </w:r>
          </w:p>
          <w:p>
            <w:pPr>
              <w:pStyle w:val="8"/>
              <w:spacing w:before="4"/>
              <w:ind w:left="55" w:right="10"/>
              <w:rPr>
                <w:sz w:val="21"/>
              </w:rPr>
            </w:pPr>
            <w:r>
              <w:rPr>
                <w:sz w:val="21"/>
              </w:rPr>
              <w:t>路</w:t>
            </w:r>
            <w:r>
              <w:rPr>
                <w:rFonts w:hint="eastAsia" w:ascii="BatangChe" w:hAnsi="BatangChe" w:eastAsia="BatangChe"/>
                <w:sz w:val="21"/>
              </w:rPr>
              <w:t>-</w:t>
            </w:r>
            <w:r>
              <w:rPr>
                <w:spacing w:val="-14"/>
                <w:sz w:val="21"/>
              </w:rPr>
              <w:t xml:space="preserve">有邰路 </w:t>
            </w:r>
            <w:r>
              <w:rPr>
                <w:rFonts w:hint="eastAsia" w:ascii="BatangChe" w:hAnsi="BatangChe" w:eastAsia="BatangChe"/>
                <w:sz w:val="21"/>
              </w:rPr>
              <w:t>1258</w:t>
            </w:r>
            <w:r>
              <w:rPr>
                <w:sz w:val="21"/>
              </w:rPr>
              <w:t>×</w:t>
            </w:r>
            <w:r>
              <w:rPr>
                <w:rFonts w:hint="eastAsia" w:ascii="BatangChe" w:hAnsi="BatangChe" w:eastAsia="BatangChe"/>
                <w:sz w:val="21"/>
              </w:rPr>
              <w:t xml:space="preserve">24 </w:t>
            </w:r>
            <w:r>
              <w:rPr>
                <w:spacing w:val="-3"/>
                <w:sz w:val="21"/>
              </w:rPr>
              <w:t>米</w:t>
            </w:r>
            <w:r>
              <w:rPr>
                <w:spacing w:val="-73"/>
                <w:sz w:val="21"/>
              </w:rPr>
              <w:t>）</w:t>
            </w:r>
            <w:r>
              <w:rPr>
                <w:spacing w:val="-6"/>
                <w:sz w:val="21"/>
              </w:rPr>
              <w:t>市政道</w:t>
            </w:r>
            <w:r>
              <w:rPr>
                <w:spacing w:val="-2"/>
                <w:sz w:val="21"/>
              </w:rPr>
              <w:t>路及管网工程。</w:t>
            </w:r>
          </w:p>
        </w:tc>
        <w:tc>
          <w:tcPr>
            <w:tcW w:w="703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86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2019-</w:t>
            </w:r>
          </w:p>
          <w:p>
            <w:pPr>
              <w:pStyle w:val="8"/>
              <w:spacing w:before="2"/>
              <w:ind w:left="139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</w:t>
            </w:r>
          </w:p>
        </w:tc>
        <w:tc>
          <w:tcPr>
            <w:tcW w:w="881" w:type="dxa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7"/>
              <w:rPr>
                <w:sz w:val="14"/>
              </w:rPr>
            </w:pPr>
          </w:p>
          <w:p>
            <w:pPr>
              <w:pStyle w:val="8"/>
              <w:ind w:left="231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9730</w:t>
            </w:r>
          </w:p>
        </w:tc>
        <w:tc>
          <w:tcPr>
            <w:tcW w:w="744" w:type="dxa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7"/>
              <w:rPr>
                <w:sz w:val="14"/>
              </w:rPr>
            </w:pPr>
          </w:p>
          <w:p>
            <w:pPr>
              <w:pStyle w:val="8"/>
              <w:ind w:left="161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2730</w:t>
            </w:r>
          </w:p>
        </w:tc>
        <w:tc>
          <w:tcPr>
            <w:tcW w:w="780" w:type="dxa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7"/>
              <w:rPr>
                <w:sz w:val="14"/>
              </w:rPr>
            </w:pPr>
          </w:p>
          <w:p>
            <w:pPr>
              <w:pStyle w:val="8"/>
              <w:ind w:right="164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7000</w:t>
            </w:r>
          </w:p>
        </w:tc>
        <w:tc>
          <w:tcPr>
            <w:tcW w:w="77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7"/>
              <w:rPr>
                <w:sz w:val="14"/>
              </w:rPr>
            </w:pPr>
          </w:p>
          <w:p>
            <w:pPr>
              <w:pStyle w:val="8"/>
              <w:ind w:left="103" w:right="8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7000</w:t>
            </w:r>
          </w:p>
        </w:tc>
        <w:tc>
          <w:tcPr>
            <w:tcW w:w="89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88" w:type="dxa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9"/>
              <w:rPr>
                <w:sz w:val="14"/>
              </w:rPr>
            </w:pPr>
          </w:p>
          <w:p>
            <w:pPr>
              <w:pStyle w:val="8"/>
              <w:ind w:left="56"/>
              <w:rPr>
                <w:sz w:val="21"/>
              </w:rPr>
            </w:pPr>
            <w:r>
              <w:rPr>
                <w:sz w:val="21"/>
              </w:rPr>
              <w:t>建成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699" w:type="dxa"/>
          </w:tcPr>
          <w:p>
            <w:pPr>
              <w:pStyle w:val="8"/>
              <w:spacing w:before="11"/>
              <w:rPr>
                <w:sz w:val="25"/>
              </w:rPr>
            </w:pPr>
          </w:p>
          <w:p>
            <w:pPr>
              <w:pStyle w:val="8"/>
              <w:spacing w:before="1"/>
              <w:ind w:left="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w w:val="100"/>
                <w:sz w:val="21"/>
              </w:rPr>
              <w:t>2</w:t>
            </w:r>
          </w:p>
        </w:tc>
        <w:tc>
          <w:tcPr>
            <w:tcW w:w="1812" w:type="dxa"/>
          </w:tcPr>
          <w:p>
            <w:pPr>
              <w:pStyle w:val="8"/>
              <w:spacing w:before="3"/>
              <w:rPr>
                <w:sz w:val="15"/>
              </w:rPr>
            </w:pPr>
          </w:p>
          <w:p>
            <w:pPr>
              <w:pStyle w:val="8"/>
              <w:spacing w:line="244" w:lineRule="auto"/>
              <w:ind w:left="57" w:right="60"/>
              <w:rPr>
                <w:sz w:val="21"/>
              </w:rPr>
            </w:pPr>
            <w:r>
              <w:rPr>
                <w:sz w:val="21"/>
              </w:rPr>
              <w:t>杨扶路</w:t>
            </w:r>
            <w:r>
              <w:rPr>
                <w:rFonts w:hint="eastAsia" w:ascii="BatangChe" w:eastAsia="BatangChe"/>
                <w:sz w:val="21"/>
              </w:rPr>
              <w:t>(</w:t>
            </w:r>
            <w:r>
              <w:rPr>
                <w:sz w:val="21"/>
              </w:rPr>
              <w:t>高干渠</w:t>
            </w:r>
            <w:r>
              <w:rPr>
                <w:rFonts w:hint="eastAsia" w:ascii="BatangChe" w:eastAsia="BatangChe"/>
                <w:sz w:val="21"/>
              </w:rPr>
              <w:t>-</w:t>
            </w:r>
            <w:r>
              <w:rPr>
                <w:sz w:val="21"/>
              </w:rPr>
              <w:t>孟杨路）市政道路</w:t>
            </w:r>
          </w:p>
        </w:tc>
        <w:tc>
          <w:tcPr>
            <w:tcW w:w="1106" w:type="dxa"/>
          </w:tcPr>
          <w:p>
            <w:pPr>
              <w:pStyle w:val="8"/>
              <w:spacing w:before="11"/>
              <w:rPr>
                <w:sz w:val="25"/>
              </w:rPr>
            </w:pPr>
          </w:p>
          <w:p>
            <w:pPr>
              <w:pStyle w:val="8"/>
              <w:spacing w:before="1"/>
              <w:ind w:left="131" w:right="119"/>
              <w:jc w:val="center"/>
              <w:rPr>
                <w:sz w:val="21"/>
              </w:rPr>
            </w:pPr>
            <w:r>
              <w:rPr>
                <w:sz w:val="21"/>
              </w:rPr>
              <w:t>交通局</w:t>
            </w:r>
          </w:p>
        </w:tc>
        <w:tc>
          <w:tcPr>
            <w:tcW w:w="2981" w:type="dxa"/>
          </w:tcPr>
          <w:p>
            <w:pPr>
              <w:pStyle w:val="8"/>
              <w:spacing w:before="58" w:line="244" w:lineRule="auto"/>
              <w:ind w:left="55" w:right="64"/>
              <w:rPr>
                <w:sz w:val="21"/>
              </w:rPr>
            </w:pPr>
            <w:r>
              <w:rPr>
                <w:sz w:val="21"/>
              </w:rPr>
              <w:t>建设杨扶路（高干渠</w:t>
            </w:r>
            <w:r>
              <w:rPr>
                <w:rFonts w:hint="eastAsia" w:ascii="BatangChe" w:hAnsi="BatangChe" w:eastAsia="BatangChe"/>
                <w:sz w:val="21"/>
              </w:rPr>
              <w:t>-</w:t>
            </w:r>
            <w:r>
              <w:rPr>
                <w:sz w:val="21"/>
              </w:rPr>
              <w:t>孟杨路</w:t>
            </w:r>
            <w:r>
              <w:rPr>
                <w:rFonts w:hint="eastAsia" w:ascii="BatangChe" w:hAnsi="BatangChe" w:eastAsia="BatangChe"/>
                <w:sz w:val="21"/>
              </w:rPr>
              <w:t>2027</w:t>
            </w:r>
            <w:r>
              <w:rPr>
                <w:sz w:val="21"/>
              </w:rPr>
              <w:t>×</w:t>
            </w:r>
            <w:r>
              <w:rPr>
                <w:rFonts w:hint="eastAsia" w:ascii="BatangChe" w:hAnsi="BatangChe" w:eastAsia="BatangChe"/>
                <w:sz w:val="21"/>
              </w:rPr>
              <w:t xml:space="preserve">70 </w:t>
            </w:r>
            <w:r>
              <w:rPr>
                <w:sz w:val="21"/>
              </w:rPr>
              <w:t>米）市政道路及管网工程。</w:t>
            </w:r>
          </w:p>
        </w:tc>
        <w:tc>
          <w:tcPr>
            <w:tcW w:w="703" w:type="dxa"/>
          </w:tcPr>
          <w:p>
            <w:pPr>
              <w:pStyle w:val="8"/>
              <w:spacing w:before="3"/>
              <w:rPr>
                <w:sz w:val="15"/>
              </w:rPr>
            </w:pPr>
          </w:p>
          <w:p>
            <w:pPr>
              <w:pStyle w:val="8"/>
              <w:ind w:left="86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2019-</w:t>
            </w:r>
          </w:p>
          <w:p>
            <w:pPr>
              <w:pStyle w:val="8"/>
              <w:spacing w:before="4"/>
              <w:ind w:left="139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2021</w:t>
            </w:r>
          </w:p>
        </w:tc>
        <w:tc>
          <w:tcPr>
            <w:tcW w:w="881" w:type="dxa"/>
          </w:tcPr>
          <w:p>
            <w:pPr>
              <w:pStyle w:val="8"/>
              <w:spacing w:before="11"/>
              <w:rPr>
                <w:sz w:val="25"/>
              </w:rPr>
            </w:pPr>
          </w:p>
          <w:p>
            <w:pPr>
              <w:pStyle w:val="8"/>
              <w:spacing w:before="1"/>
              <w:ind w:left="178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14600</w:t>
            </w:r>
          </w:p>
        </w:tc>
        <w:tc>
          <w:tcPr>
            <w:tcW w:w="744" w:type="dxa"/>
          </w:tcPr>
          <w:p>
            <w:pPr>
              <w:pStyle w:val="8"/>
              <w:spacing w:before="11"/>
              <w:rPr>
                <w:sz w:val="25"/>
              </w:rPr>
            </w:pPr>
          </w:p>
          <w:p>
            <w:pPr>
              <w:pStyle w:val="8"/>
              <w:spacing w:before="1"/>
              <w:ind w:left="161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4000</w:t>
            </w:r>
          </w:p>
        </w:tc>
        <w:tc>
          <w:tcPr>
            <w:tcW w:w="780" w:type="dxa"/>
          </w:tcPr>
          <w:p>
            <w:pPr>
              <w:pStyle w:val="8"/>
              <w:spacing w:before="11"/>
              <w:rPr>
                <w:sz w:val="25"/>
              </w:rPr>
            </w:pPr>
          </w:p>
          <w:p>
            <w:pPr>
              <w:pStyle w:val="8"/>
              <w:spacing w:before="1"/>
              <w:ind w:right="164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8000</w:t>
            </w:r>
          </w:p>
        </w:tc>
        <w:tc>
          <w:tcPr>
            <w:tcW w:w="773" w:type="dxa"/>
          </w:tcPr>
          <w:p>
            <w:pPr>
              <w:pStyle w:val="8"/>
              <w:spacing w:before="11"/>
              <w:rPr>
                <w:sz w:val="25"/>
              </w:rPr>
            </w:pPr>
          </w:p>
          <w:p>
            <w:pPr>
              <w:pStyle w:val="8"/>
              <w:spacing w:before="1"/>
              <w:ind w:left="175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6000</w:t>
            </w:r>
          </w:p>
        </w:tc>
        <w:tc>
          <w:tcPr>
            <w:tcW w:w="865" w:type="dxa"/>
          </w:tcPr>
          <w:p>
            <w:pPr>
              <w:pStyle w:val="8"/>
              <w:spacing w:before="11"/>
              <w:rPr>
                <w:sz w:val="25"/>
              </w:rPr>
            </w:pPr>
          </w:p>
          <w:p>
            <w:pPr>
              <w:pStyle w:val="8"/>
              <w:spacing w:before="1"/>
              <w:ind w:left="103" w:right="8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2000</w:t>
            </w:r>
          </w:p>
        </w:tc>
        <w:tc>
          <w:tcPr>
            <w:tcW w:w="89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88" w:type="dxa"/>
          </w:tcPr>
          <w:p>
            <w:pPr>
              <w:pStyle w:val="8"/>
              <w:spacing w:before="61" w:line="242" w:lineRule="auto"/>
              <w:ind w:left="56" w:right="46"/>
              <w:jc w:val="both"/>
              <w:rPr>
                <w:sz w:val="21"/>
              </w:rPr>
            </w:pPr>
            <w:r>
              <w:rPr>
                <w:sz w:val="21"/>
              </w:rPr>
              <w:t>建设管网、路基、路面及附属工程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6" w:hRule="atLeast"/>
        </w:trPr>
        <w:tc>
          <w:tcPr>
            <w:tcW w:w="699" w:type="dxa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4"/>
              <w:rPr>
                <w:sz w:val="27"/>
              </w:rPr>
            </w:pPr>
          </w:p>
          <w:p>
            <w:pPr>
              <w:pStyle w:val="8"/>
              <w:ind w:left="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w w:val="100"/>
                <w:sz w:val="21"/>
              </w:rPr>
              <w:t>3</w:t>
            </w:r>
          </w:p>
        </w:tc>
        <w:tc>
          <w:tcPr>
            <w:tcW w:w="1812" w:type="dxa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11"/>
              <w:rPr>
                <w:sz w:val="16"/>
              </w:rPr>
            </w:pPr>
          </w:p>
          <w:p>
            <w:pPr>
              <w:pStyle w:val="8"/>
              <w:spacing w:line="242" w:lineRule="auto"/>
              <w:ind w:left="57" w:right="42"/>
              <w:rPr>
                <w:sz w:val="21"/>
              </w:rPr>
            </w:pPr>
            <w:r>
              <w:rPr>
                <w:sz w:val="21"/>
              </w:rPr>
              <w:t>杨凌自贸片区路网项目</w:t>
            </w:r>
          </w:p>
        </w:tc>
        <w:tc>
          <w:tcPr>
            <w:tcW w:w="1106" w:type="dxa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11"/>
              <w:rPr>
                <w:sz w:val="16"/>
              </w:rPr>
            </w:pPr>
          </w:p>
          <w:p>
            <w:pPr>
              <w:pStyle w:val="8"/>
              <w:spacing w:line="242" w:lineRule="auto"/>
              <w:ind w:left="237" w:right="119" w:hanging="106"/>
              <w:rPr>
                <w:sz w:val="21"/>
              </w:rPr>
            </w:pPr>
            <w:r>
              <w:rPr>
                <w:sz w:val="21"/>
              </w:rPr>
              <w:t>城投公司住建局</w:t>
            </w:r>
          </w:p>
        </w:tc>
        <w:tc>
          <w:tcPr>
            <w:tcW w:w="2981" w:type="dxa"/>
          </w:tcPr>
          <w:p>
            <w:pPr>
              <w:pStyle w:val="8"/>
              <w:spacing w:before="44"/>
              <w:ind w:left="55"/>
              <w:rPr>
                <w:sz w:val="21"/>
              </w:rPr>
            </w:pPr>
            <w:r>
              <w:rPr>
                <w:sz w:val="21"/>
              </w:rPr>
              <w:t>建设民乐路（河堤路</w:t>
            </w:r>
            <w:r>
              <w:rPr>
                <w:rFonts w:hint="eastAsia" w:ascii="BatangChe" w:eastAsia="BatangChe"/>
                <w:sz w:val="21"/>
              </w:rPr>
              <w:t>-</w:t>
            </w:r>
            <w:r>
              <w:rPr>
                <w:sz w:val="21"/>
              </w:rPr>
              <w:t>有邰路</w:t>
            </w:r>
          </w:p>
          <w:p>
            <w:pPr>
              <w:pStyle w:val="8"/>
              <w:spacing w:before="5"/>
              <w:ind w:left="55"/>
              <w:rPr>
                <w:sz w:val="21"/>
              </w:rPr>
            </w:pPr>
            <w:r>
              <w:rPr>
                <w:rFonts w:hint="eastAsia" w:ascii="BatangChe" w:hAnsi="BatangChe" w:eastAsia="BatangChe"/>
                <w:sz w:val="21"/>
              </w:rPr>
              <w:t>1256</w:t>
            </w:r>
            <w:r>
              <w:rPr>
                <w:sz w:val="21"/>
              </w:rPr>
              <w:t>×</w:t>
            </w:r>
            <w:r>
              <w:rPr>
                <w:rFonts w:hint="eastAsia" w:ascii="BatangChe" w:hAnsi="BatangChe" w:eastAsia="BatangChe"/>
                <w:sz w:val="21"/>
              </w:rPr>
              <w:t>30</w:t>
            </w:r>
            <w:r>
              <w:rPr>
                <w:rFonts w:hint="eastAsia" w:ascii="BatangChe" w:hAnsi="BatangChe" w:eastAsia="BatangChe"/>
                <w:spacing w:val="-52"/>
                <w:sz w:val="21"/>
              </w:rPr>
              <w:t xml:space="preserve"> </w:t>
            </w:r>
            <w:r>
              <w:rPr>
                <w:sz w:val="21"/>
              </w:rPr>
              <w:t>米</w:t>
            </w:r>
            <w:r>
              <w:rPr>
                <w:spacing w:val="-3"/>
                <w:sz w:val="21"/>
              </w:rPr>
              <w:t>）、自贸西路</w:t>
            </w:r>
            <w:r>
              <w:rPr>
                <w:sz w:val="21"/>
              </w:rPr>
              <w:t>（滨</w:t>
            </w:r>
          </w:p>
          <w:p>
            <w:pPr>
              <w:pStyle w:val="8"/>
              <w:spacing w:before="4"/>
              <w:ind w:left="55"/>
              <w:rPr>
                <w:sz w:val="21"/>
              </w:rPr>
            </w:pPr>
            <w:r>
              <w:rPr>
                <w:sz w:val="21"/>
              </w:rPr>
              <w:t>河路</w:t>
            </w:r>
            <w:r>
              <w:rPr>
                <w:rFonts w:hint="eastAsia" w:ascii="BatangChe" w:hAnsi="BatangChe" w:eastAsia="BatangChe"/>
                <w:sz w:val="21"/>
              </w:rPr>
              <w:t>-</w:t>
            </w:r>
            <w:r>
              <w:rPr>
                <w:spacing w:val="-15"/>
                <w:sz w:val="21"/>
              </w:rPr>
              <w:t xml:space="preserve">有邰路 </w:t>
            </w:r>
            <w:r>
              <w:rPr>
                <w:rFonts w:hint="eastAsia" w:ascii="BatangChe" w:hAnsi="BatangChe" w:eastAsia="BatangChe"/>
                <w:sz w:val="21"/>
              </w:rPr>
              <w:t>1258</w:t>
            </w:r>
            <w:r>
              <w:rPr>
                <w:sz w:val="21"/>
              </w:rPr>
              <w:t>×</w:t>
            </w:r>
            <w:r>
              <w:rPr>
                <w:rFonts w:hint="eastAsia" w:ascii="BatangChe" w:hAnsi="BatangChe" w:eastAsia="BatangChe"/>
                <w:sz w:val="21"/>
              </w:rPr>
              <w:t>24</w:t>
            </w:r>
            <w:r>
              <w:rPr>
                <w:rFonts w:hint="eastAsia" w:ascii="BatangChe" w:hAnsi="BatangChe" w:eastAsia="BatangChe"/>
                <w:spacing w:val="-51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米</w:t>
            </w:r>
            <w:r>
              <w:rPr>
                <w:spacing w:val="-36"/>
                <w:sz w:val="21"/>
              </w:rPr>
              <w:t>）</w:t>
            </w:r>
            <w:r>
              <w:rPr>
                <w:spacing w:val="-20"/>
                <w:sz w:val="21"/>
              </w:rPr>
              <w:t>、邰</w:t>
            </w:r>
          </w:p>
          <w:p>
            <w:pPr>
              <w:pStyle w:val="8"/>
              <w:spacing w:before="4" w:line="242" w:lineRule="auto"/>
              <w:ind w:left="55" w:right="76"/>
              <w:jc w:val="both"/>
              <w:rPr>
                <w:sz w:val="21"/>
              </w:rPr>
            </w:pPr>
            <w:r>
              <w:rPr>
                <w:sz w:val="21"/>
              </w:rPr>
              <w:t>国路</w:t>
            </w:r>
            <w:r>
              <w:rPr>
                <w:spacing w:val="-3"/>
                <w:sz w:val="21"/>
              </w:rPr>
              <w:t>（</w:t>
            </w:r>
            <w:r>
              <w:rPr>
                <w:spacing w:val="-2"/>
                <w:sz w:val="21"/>
              </w:rPr>
              <w:t>有邰路</w:t>
            </w:r>
            <w:r>
              <w:rPr>
                <w:rFonts w:hint="eastAsia" w:ascii="BatangChe" w:hAnsi="BatangChe" w:eastAsia="BatangChe"/>
                <w:spacing w:val="-3"/>
                <w:sz w:val="21"/>
              </w:rPr>
              <w:t>-</w:t>
            </w:r>
            <w:r>
              <w:rPr>
                <w:spacing w:val="-14"/>
                <w:sz w:val="21"/>
              </w:rPr>
              <w:t xml:space="preserve">永安路 </w:t>
            </w:r>
            <w:r>
              <w:rPr>
                <w:rFonts w:hint="eastAsia" w:ascii="BatangChe" w:hAnsi="BatangChe" w:eastAsia="BatangChe"/>
                <w:sz w:val="21"/>
              </w:rPr>
              <w:t>390</w:t>
            </w:r>
            <w:r>
              <w:rPr>
                <w:sz w:val="21"/>
              </w:rPr>
              <w:t>×</w:t>
            </w:r>
            <w:r>
              <w:rPr>
                <w:rFonts w:hint="eastAsia" w:ascii="BatangChe" w:hAnsi="BatangChe" w:eastAsia="BatangChe"/>
                <w:sz w:val="21"/>
              </w:rPr>
              <w:t xml:space="preserve">24 </w:t>
            </w:r>
            <w:r>
              <w:rPr>
                <w:sz w:val="21"/>
              </w:rPr>
              <w:t>米）</w:t>
            </w:r>
            <w:r>
              <w:rPr>
                <w:spacing w:val="-3"/>
                <w:sz w:val="21"/>
              </w:rPr>
              <w:t>、永安路（</w:t>
            </w:r>
            <w:r>
              <w:rPr>
                <w:spacing w:val="-2"/>
                <w:sz w:val="21"/>
              </w:rPr>
              <w:t>邰城路</w:t>
            </w:r>
            <w:r>
              <w:rPr>
                <w:rFonts w:hint="eastAsia" w:ascii="BatangChe" w:hAnsi="BatangChe" w:eastAsia="BatangChe"/>
                <w:spacing w:val="-3"/>
                <w:sz w:val="21"/>
              </w:rPr>
              <w:t>-</w:t>
            </w:r>
            <w:r>
              <w:rPr>
                <w:spacing w:val="-6"/>
                <w:sz w:val="21"/>
              </w:rPr>
              <w:t>杨凌大</w:t>
            </w:r>
            <w:r>
              <w:rPr>
                <w:spacing w:val="-25"/>
                <w:sz w:val="21"/>
              </w:rPr>
              <w:t xml:space="preserve">道 </w:t>
            </w:r>
            <w:r>
              <w:rPr>
                <w:rFonts w:hint="eastAsia" w:ascii="BatangChe" w:hAnsi="BatangChe" w:eastAsia="BatangChe"/>
                <w:sz w:val="21"/>
              </w:rPr>
              <w:t>2333</w:t>
            </w:r>
            <w:r>
              <w:rPr>
                <w:sz w:val="21"/>
              </w:rPr>
              <w:t>×</w:t>
            </w:r>
            <w:r>
              <w:rPr>
                <w:rFonts w:hint="eastAsia" w:ascii="BatangChe" w:hAnsi="BatangChe" w:eastAsia="BatangChe"/>
                <w:sz w:val="21"/>
              </w:rPr>
              <w:t>40</w:t>
            </w:r>
            <w:r>
              <w:rPr>
                <w:rFonts w:hint="eastAsia" w:ascii="BatangChe" w:hAnsi="BatangChe" w:eastAsia="BatangChe"/>
                <w:spacing w:val="-49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米</w:t>
            </w:r>
            <w:r>
              <w:rPr>
                <w:sz w:val="21"/>
              </w:rPr>
              <w:t>）</w:t>
            </w:r>
            <w:r>
              <w:rPr>
                <w:spacing w:val="-5"/>
                <w:sz w:val="21"/>
              </w:rPr>
              <w:t>等市政道路及</w:t>
            </w:r>
            <w:r>
              <w:rPr>
                <w:spacing w:val="-1"/>
                <w:sz w:val="21"/>
              </w:rPr>
              <w:t>管网工程。</w:t>
            </w:r>
          </w:p>
        </w:tc>
        <w:tc>
          <w:tcPr>
            <w:tcW w:w="703" w:type="dxa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8"/>
              <w:rPr>
                <w:sz w:val="16"/>
              </w:rPr>
            </w:pPr>
          </w:p>
          <w:p>
            <w:pPr>
              <w:pStyle w:val="8"/>
              <w:spacing w:before="1"/>
              <w:ind w:left="86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2019-</w:t>
            </w:r>
          </w:p>
          <w:p>
            <w:pPr>
              <w:pStyle w:val="8"/>
              <w:spacing w:before="4"/>
              <w:ind w:left="139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2021</w:t>
            </w:r>
          </w:p>
        </w:tc>
        <w:tc>
          <w:tcPr>
            <w:tcW w:w="881" w:type="dxa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4"/>
              <w:rPr>
                <w:sz w:val="27"/>
              </w:rPr>
            </w:pPr>
          </w:p>
          <w:p>
            <w:pPr>
              <w:pStyle w:val="8"/>
              <w:ind w:left="178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33600</w:t>
            </w:r>
          </w:p>
        </w:tc>
        <w:tc>
          <w:tcPr>
            <w:tcW w:w="744" w:type="dxa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4"/>
              <w:rPr>
                <w:sz w:val="27"/>
              </w:rPr>
            </w:pPr>
          </w:p>
          <w:p>
            <w:pPr>
              <w:pStyle w:val="8"/>
              <w:ind w:left="214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500</w:t>
            </w:r>
          </w:p>
        </w:tc>
        <w:tc>
          <w:tcPr>
            <w:tcW w:w="780" w:type="dxa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4"/>
              <w:rPr>
                <w:sz w:val="27"/>
              </w:rPr>
            </w:pPr>
          </w:p>
          <w:p>
            <w:pPr>
              <w:pStyle w:val="8"/>
              <w:ind w:right="113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10000</w:t>
            </w:r>
          </w:p>
        </w:tc>
        <w:tc>
          <w:tcPr>
            <w:tcW w:w="773" w:type="dxa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4"/>
              <w:rPr>
                <w:sz w:val="27"/>
              </w:rPr>
            </w:pPr>
          </w:p>
          <w:p>
            <w:pPr>
              <w:pStyle w:val="8"/>
              <w:ind w:left="175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4000</w:t>
            </w:r>
          </w:p>
        </w:tc>
        <w:tc>
          <w:tcPr>
            <w:tcW w:w="865" w:type="dxa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4"/>
              <w:rPr>
                <w:sz w:val="27"/>
              </w:rPr>
            </w:pPr>
          </w:p>
          <w:p>
            <w:pPr>
              <w:pStyle w:val="8"/>
              <w:ind w:left="103" w:right="8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4500</w:t>
            </w:r>
          </w:p>
        </w:tc>
        <w:tc>
          <w:tcPr>
            <w:tcW w:w="891" w:type="dxa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4"/>
              <w:rPr>
                <w:sz w:val="27"/>
              </w:rPr>
            </w:pPr>
          </w:p>
          <w:p>
            <w:pPr>
              <w:pStyle w:val="8"/>
              <w:ind w:left="164" w:right="152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1500</w:t>
            </w:r>
          </w:p>
        </w:tc>
        <w:tc>
          <w:tcPr>
            <w:tcW w:w="81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88" w:type="dxa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11"/>
              <w:rPr>
                <w:sz w:val="16"/>
              </w:rPr>
            </w:pPr>
          </w:p>
          <w:p>
            <w:pPr>
              <w:pStyle w:val="8"/>
              <w:spacing w:line="242" w:lineRule="auto"/>
              <w:ind w:left="56" w:right="46"/>
              <w:rPr>
                <w:sz w:val="21"/>
              </w:rPr>
            </w:pPr>
            <w:r>
              <w:rPr>
                <w:sz w:val="21"/>
              </w:rPr>
              <w:t>永安路开工建设</w:t>
            </w:r>
          </w:p>
        </w:tc>
      </w:tr>
    </w:tbl>
    <w:p>
      <w:pPr>
        <w:spacing w:after="0" w:line="242" w:lineRule="auto"/>
        <w:rPr>
          <w:sz w:val="21"/>
        </w:rPr>
        <w:sectPr>
          <w:type w:val="continuous"/>
          <w:pgSz w:w="16840" w:h="11910" w:orient="landscape"/>
          <w:pgMar w:top="1600" w:right="1060" w:bottom="280" w:left="1120" w:header="720" w:footer="720" w:gutter="0"/>
        </w:sectPr>
      </w:pPr>
    </w:p>
    <w:p>
      <w:pPr>
        <w:pStyle w:val="3"/>
        <w:spacing w:before="1" w:after="1"/>
        <w:rPr>
          <w:rFonts w:ascii="Times New Roman"/>
          <w:sz w:val="27"/>
        </w:rPr>
      </w:pPr>
    </w:p>
    <w:tbl>
      <w:tblPr>
        <w:tblStyle w:val="4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1812"/>
        <w:gridCol w:w="1106"/>
        <w:gridCol w:w="2981"/>
        <w:gridCol w:w="703"/>
        <w:gridCol w:w="881"/>
        <w:gridCol w:w="744"/>
        <w:gridCol w:w="780"/>
        <w:gridCol w:w="773"/>
        <w:gridCol w:w="865"/>
        <w:gridCol w:w="891"/>
        <w:gridCol w:w="812"/>
        <w:gridCol w:w="13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699" w:type="dxa"/>
            <w:vMerge w:val="restart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8"/>
              <w:ind w:left="138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序号</w:t>
            </w:r>
          </w:p>
        </w:tc>
        <w:tc>
          <w:tcPr>
            <w:tcW w:w="1812" w:type="dxa"/>
            <w:vMerge w:val="restart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8"/>
              <w:ind w:left="486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项目名称</w:t>
            </w:r>
          </w:p>
        </w:tc>
        <w:tc>
          <w:tcPr>
            <w:tcW w:w="1106" w:type="dxa"/>
            <w:vMerge w:val="restart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8"/>
              <w:ind w:left="131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责任部门</w:t>
            </w:r>
          </w:p>
        </w:tc>
        <w:tc>
          <w:tcPr>
            <w:tcW w:w="2981" w:type="dxa"/>
            <w:vMerge w:val="restart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8"/>
              <w:ind w:left="75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建设规模及内容</w:t>
            </w:r>
          </w:p>
        </w:tc>
        <w:tc>
          <w:tcPr>
            <w:tcW w:w="703" w:type="dxa"/>
            <w:vMerge w:val="restart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79" w:line="242" w:lineRule="auto"/>
              <w:ind w:left="139" w:right="130"/>
              <w:jc w:val="both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建设起止年限</w:t>
            </w:r>
          </w:p>
        </w:tc>
        <w:tc>
          <w:tcPr>
            <w:tcW w:w="881" w:type="dxa"/>
            <w:vMerge w:val="restart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8"/>
              <w:ind w:left="125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总投资</w:t>
            </w:r>
          </w:p>
        </w:tc>
        <w:tc>
          <w:tcPr>
            <w:tcW w:w="744" w:type="dxa"/>
            <w:vMerge w:val="restart"/>
          </w:tcPr>
          <w:p>
            <w:pPr>
              <w:pStyle w:val="8"/>
              <w:spacing w:before="1"/>
              <w:ind w:left="161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截止</w:t>
            </w:r>
          </w:p>
          <w:p>
            <w:pPr>
              <w:pStyle w:val="8"/>
              <w:spacing w:before="2"/>
              <w:ind w:left="161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2019</w:t>
            </w:r>
          </w:p>
          <w:p>
            <w:pPr>
              <w:pStyle w:val="8"/>
              <w:spacing w:before="4" w:line="242" w:lineRule="auto"/>
              <w:ind w:left="161" w:right="149"/>
              <w:jc w:val="both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pacing w:val="-10"/>
                <w:sz w:val="21"/>
              </w:rPr>
              <w:t>年底累计完成</w:t>
            </w:r>
          </w:p>
          <w:p>
            <w:pPr>
              <w:pStyle w:val="8"/>
              <w:spacing w:before="3" w:line="250" w:lineRule="exact"/>
              <w:ind w:left="161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投资</w:t>
            </w:r>
          </w:p>
        </w:tc>
        <w:tc>
          <w:tcPr>
            <w:tcW w:w="5509" w:type="dxa"/>
            <w:gridSpan w:val="6"/>
          </w:tcPr>
          <w:p>
            <w:pPr>
              <w:pStyle w:val="8"/>
              <w:spacing w:before="15" w:line="264" w:lineRule="exact"/>
              <w:ind w:left="2186" w:right="2178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BatangChe" w:eastAsia="BatangChe"/>
                <w:sz w:val="21"/>
              </w:rPr>
              <w:t>2020</w:t>
            </w:r>
            <w:r>
              <w:rPr>
                <w:rFonts w:hint="eastAsia" w:ascii="BatangChe" w:eastAsia="BatangChe"/>
                <w:spacing w:val="-54"/>
                <w:sz w:val="21"/>
              </w:rPr>
              <w:t xml:space="preserve"> </w:t>
            </w:r>
            <w:r>
              <w:rPr>
                <w:rFonts w:hint="eastAsia" w:ascii="黑体" w:eastAsia="黑体"/>
                <w:spacing w:val="-2"/>
                <w:sz w:val="21"/>
              </w:rPr>
              <w:t>年计划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69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21" w:type="dxa"/>
            <w:gridSpan w:val="5"/>
          </w:tcPr>
          <w:p>
            <w:pPr>
              <w:pStyle w:val="8"/>
              <w:spacing w:before="53"/>
              <w:ind w:left="111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年度投资及资金来源</w:t>
            </w:r>
          </w:p>
        </w:tc>
        <w:tc>
          <w:tcPr>
            <w:tcW w:w="1388" w:type="dxa"/>
            <w:vMerge w:val="restart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62" w:line="242" w:lineRule="auto"/>
              <w:ind w:left="272" w:right="155" w:hanging="106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建设内容与进度计划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9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 w:val="restart"/>
          </w:tcPr>
          <w:p>
            <w:pPr>
              <w:pStyle w:val="8"/>
              <w:spacing w:before="2"/>
              <w:rPr>
                <w:rFonts w:ascii="Times New Roman"/>
                <w:sz w:val="17"/>
              </w:rPr>
            </w:pPr>
          </w:p>
          <w:p>
            <w:pPr>
              <w:pStyle w:val="8"/>
              <w:spacing w:line="242" w:lineRule="auto"/>
              <w:ind w:left="180" w:right="16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年度投资</w:t>
            </w:r>
          </w:p>
        </w:tc>
        <w:tc>
          <w:tcPr>
            <w:tcW w:w="3341" w:type="dxa"/>
            <w:gridSpan w:val="4"/>
          </w:tcPr>
          <w:p>
            <w:pPr>
              <w:pStyle w:val="8"/>
              <w:spacing w:before="46"/>
              <w:ind w:left="1092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资 金 来 源</w:t>
            </w:r>
          </w:p>
        </w:tc>
        <w:tc>
          <w:tcPr>
            <w:tcW w:w="13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9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</w:tcPr>
          <w:p>
            <w:pPr>
              <w:pStyle w:val="8"/>
              <w:spacing w:before="12" w:line="270" w:lineRule="atLeast"/>
              <w:ind w:left="70" w:right="58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争取中省支持</w:t>
            </w:r>
          </w:p>
        </w:tc>
        <w:tc>
          <w:tcPr>
            <w:tcW w:w="865" w:type="dxa"/>
          </w:tcPr>
          <w:p>
            <w:pPr>
              <w:pStyle w:val="8"/>
              <w:spacing w:before="12" w:line="270" w:lineRule="atLeast"/>
              <w:ind w:left="118" w:right="101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本级财政投资</w:t>
            </w:r>
          </w:p>
        </w:tc>
        <w:tc>
          <w:tcPr>
            <w:tcW w:w="891" w:type="dxa"/>
          </w:tcPr>
          <w:p>
            <w:pPr>
              <w:pStyle w:val="8"/>
              <w:spacing w:before="12" w:line="270" w:lineRule="atLeast"/>
              <w:ind w:left="129" w:right="43" w:hanging="72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BatangChe" w:eastAsia="BatangChe"/>
                <w:sz w:val="21"/>
              </w:rPr>
              <w:t>PPP</w:t>
            </w:r>
            <w:r>
              <w:rPr>
                <w:rFonts w:hint="eastAsia" w:ascii="BatangChe" w:eastAsia="BatangChe"/>
                <w:spacing w:val="-59"/>
                <w:sz w:val="21"/>
              </w:rPr>
              <w:t xml:space="preserve"> </w:t>
            </w:r>
            <w:r>
              <w:rPr>
                <w:rFonts w:hint="eastAsia" w:ascii="黑体" w:eastAsia="黑体"/>
                <w:spacing w:val="-11"/>
                <w:sz w:val="21"/>
              </w:rPr>
              <w:t>或其</w:t>
            </w:r>
            <w:r>
              <w:rPr>
                <w:rFonts w:hint="eastAsia" w:ascii="黑体" w:eastAsia="黑体"/>
                <w:sz w:val="21"/>
              </w:rPr>
              <w:t>他融资</w:t>
            </w:r>
          </w:p>
        </w:tc>
        <w:tc>
          <w:tcPr>
            <w:tcW w:w="812" w:type="dxa"/>
          </w:tcPr>
          <w:p>
            <w:pPr>
              <w:pStyle w:val="8"/>
              <w:spacing w:before="150"/>
              <w:ind w:left="122" w:right="114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自筹</w:t>
            </w:r>
          </w:p>
        </w:tc>
        <w:tc>
          <w:tcPr>
            <w:tcW w:w="13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699" w:type="dxa"/>
          </w:tcPr>
          <w:p>
            <w:pPr>
              <w:pStyle w:val="8"/>
              <w:spacing w:before="138"/>
              <w:ind w:left="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w w:val="100"/>
                <w:sz w:val="21"/>
              </w:rPr>
              <w:t>4</w:t>
            </w:r>
          </w:p>
        </w:tc>
        <w:tc>
          <w:tcPr>
            <w:tcW w:w="1812" w:type="dxa"/>
          </w:tcPr>
          <w:p>
            <w:pPr>
              <w:pStyle w:val="8"/>
              <w:spacing w:before="2" w:line="270" w:lineRule="atLeast"/>
              <w:ind w:left="57" w:right="42"/>
              <w:rPr>
                <w:sz w:val="21"/>
              </w:rPr>
            </w:pPr>
            <w:r>
              <w:rPr>
                <w:sz w:val="21"/>
              </w:rPr>
              <w:t>西片区雨水收集及调蓄工程</w:t>
            </w:r>
          </w:p>
        </w:tc>
        <w:tc>
          <w:tcPr>
            <w:tcW w:w="1106" w:type="dxa"/>
          </w:tcPr>
          <w:p>
            <w:pPr>
              <w:pStyle w:val="8"/>
              <w:spacing w:before="2" w:line="270" w:lineRule="atLeast"/>
              <w:ind w:left="237" w:right="119" w:hanging="106"/>
              <w:rPr>
                <w:sz w:val="21"/>
              </w:rPr>
            </w:pPr>
            <w:r>
              <w:rPr>
                <w:sz w:val="21"/>
              </w:rPr>
              <w:t>城投公司住建局</w:t>
            </w:r>
          </w:p>
        </w:tc>
        <w:tc>
          <w:tcPr>
            <w:tcW w:w="2981" w:type="dxa"/>
          </w:tcPr>
          <w:p>
            <w:pPr>
              <w:pStyle w:val="8"/>
              <w:spacing w:before="2" w:line="270" w:lineRule="atLeast"/>
              <w:ind w:left="55" w:right="42"/>
              <w:rPr>
                <w:sz w:val="21"/>
              </w:rPr>
            </w:pPr>
            <w:r>
              <w:rPr>
                <w:spacing w:val="-11"/>
                <w:sz w:val="21"/>
              </w:rPr>
              <w:t>建设雨水泵站、管线工程及穿河</w:t>
            </w:r>
            <w:r>
              <w:rPr>
                <w:spacing w:val="-3"/>
                <w:sz w:val="21"/>
              </w:rPr>
              <w:t>堤排水管线等附属工程。</w:t>
            </w:r>
          </w:p>
        </w:tc>
        <w:tc>
          <w:tcPr>
            <w:tcW w:w="703" w:type="dxa"/>
          </w:tcPr>
          <w:p>
            <w:pPr>
              <w:pStyle w:val="8"/>
              <w:spacing w:before="1"/>
              <w:ind w:left="86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2018-</w:t>
            </w:r>
          </w:p>
          <w:p>
            <w:pPr>
              <w:pStyle w:val="8"/>
              <w:spacing w:before="4" w:line="252" w:lineRule="exact"/>
              <w:ind w:left="139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</w:t>
            </w:r>
          </w:p>
        </w:tc>
        <w:tc>
          <w:tcPr>
            <w:tcW w:w="881" w:type="dxa"/>
          </w:tcPr>
          <w:p>
            <w:pPr>
              <w:pStyle w:val="8"/>
              <w:spacing w:before="138"/>
              <w:ind w:left="231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8700</w:t>
            </w:r>
          </w:p>
        </w:tc>
        <w:tc>
          <w:tcPr>
            <w:tcW w:w="744" w:type="dxa"/>
          </w:tcPr>
          <w:p>
            <w:pPr>
              <w:pStyle w:val="8"/>
              <w:spacing w:before="138"/>
              <w:ind w:left="90" w:right="79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6700</w:t>
            </w:r>
          </w:p>
        </w:tc>
        <w:tc>
          <w:tcPr>
            <w:tcW w:w="780" w:type="dxa"/>
          </w:tcPr>
          <w:p>
            <w:pPr>
              <w:pStyle w:val="8"/>
              <w:spacing w:before="138"/>
              <w:ind w:left="109" w:right="9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2000</w:t>
            </w:r>
          </w:p>
        </w:tc>
        <w:tc>
          <w:tcPr>
            <w:tcW w:w="773" w:type="dxa"/>
          </w:tcPr>
          <w:p>
            <w:pPr>
              <w:pStyle w:val="8"/>
              <w:spacing w:before="138"/>
              <w:ind w:right="215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500</w:t>
            </w:r>
          </w:p>
        </w:tc>
        <w:tc>
          <w:tcPr>
            <w:tcW w:w="865" w:type="dxa"/>
          </w:tcPr>
          <w:p>
            <w:pPr>
              <w:pStyle w:val="8"/>
              <w:spacing w:before="138"/>
              <w:ind w:left="221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1500</w:t>
            </w:r>
          </w:p>
        </w:tc>
        <w:tc>
          <w:tcPr>
            <w:tcW w:w="89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88" w:type="dxa"/>
          </w:tcPr>
          <w:p>
            <w:pPr>
              <w:pStyle w:val="8"/>
              <w:spacing w:before="138"/>
              <w:ind w:left="56"/>
              <w:rPr>
                <w:sz w:val="21"/>
              </w:rPr>
            </w:pPr>
            <w:r>
              <w:rPr>
                <w:sz w:val="21"/>
              </w:rPr>
              <w:t>建成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699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w w:val="100"/>
                <w:sz w:val="21"/>
              </w:rPr>
              <w:t>5</w:t>
            </w:r>
          </w:p>
        </w:tc>
        <w:tc>
          <w:tcPr>
            <w:tcW w:w="1812" w:type="dxa"/>
          </w:tcPr>
          <w:p>
            <w:pPr>
              <w:pStyle w:val="8"/>
              <w:spacing w:before="1" w:line="244" w:lineRule="auto"/>
              <w:ind w:left="57" w:right="40"/>
              <w:rPr>
                <w:sz w:val="21"/>
              </w:rPr>
            </w:pPr>
            <w:r>
              <w:rPr>
                <w:spacing w:val="-1"/>
                <w:sz w:val="21"/>
              </w:rPr>
              <w:t>滨河西路</w:t>
            </w:r>
            <w:r>
              <w:rPr>
                <w:spacing w:val="-3"/>
                <w:sz w:val="21"/>
              </w:rPr>
              <w:t>（</w:t>
            </w:r>
            <w:r>
              <w:rPr>
                <w:spacing w:val="-2"/>
                <w:sz w:val="21"/>
              </w:rPr>
              <w:t>金贸学院</w:t>
            </w:r>
            <w:r>
              <w:rPr>
                <w:rFonts w:hint="eastAsia" w:ascii="BatangChe" w:eastAsia="BatangChe"/>
                <w:spacing w:val="-2"/>
                <w:sz w:val="21"/>
              </w:rPr>
              <w:t>-</w:t>
            </w:r>
            <w:r>
              <w:rPr>
                <w:spacing w:val="-3"/>
                <w:sz w:val="21"/>
              </w:rPr>
              <w:t>杨凌大道</w:t>
            </w:r>
            <w:r>
              <w:rPr>
                <w:spacing w:val="-89"/>
                <w:sz w:val="21"/>
              </w:rPr>
              <w:t>）</w:t>
            </w:r>
            <w:r>
              <w:rPr>
                <w:spacing w:val="-8"/>
                <w:sz w:val="21"/>
              </w:rPr>
              <w:t>市政</w:t>
            </w:r>
          </w:p>
          <w:p>
            <w:pPr>
              <w:pStyle w:val="8"/>
              <w:spacing w:line="248" w:lineRule="exact"/>
              <w:ind w:left="57"/>
              <w:rPr>
                <w:sz w:val="21"/>
              </w:rPr>
            </w:pPr>
            <w:r>
              <w:rPr>
                <w:sz w:val="21"/>
              </w:rPr>
              <w:t>道路</w:t>
            </w:r>
          </w:p>
        </w:tc>
        <w:tc>
          <w:tcPr>
            <w:tcW w:w="1106" w:type="dxa"/>
          </w:tcPr>
          <w:p>
            <w:pPr>
              <w:pStyle w:val="8"/>
              <w:spacing w:before="138" w:line="244" w:lineRule="auto"/>
              <w:ind w:left="237" w:right="119" w:hanging="106"/>
              <w:rPr>
                <w:sz w:val="21"/>
              </w:rPr>
            </w:pPr>
            <w:r>
              <w:rPr>
                <w:sz w:val="21"/>
              </w:rPr>
              <w:t>城投公司住建局</w:t>
            </w:r>
          </w:p>
        </w:tc>
        <w:tc>
          <w:tcPr>
            <w:tcW w:w="2981" w:type="dxa"/>
          </w:tcPr>
          <w:p>
            <w:pPr>
              <w:pStyle w:val="8"/>
              <w:spacing w:before="1" w:line="244" w:lineRule="auto"/>
              <w:ind w:left="55" w:right="13"/>
              <w:rPr>
                <w:sz w:val="21"/>
              </w:rPr>
            </w:pPr>
            <w:r>
              <w:rPr>
                <w:spacing w:val="-2"/>
                <w:sz w:val="21"/>
              </w:rPr>
              <w:t>建设滨河西路</w:t>
            </w:r>
            <w:r>
              <w:rPr>
                <w:spacing w:val="-3"/>
                <w:sz w:val="21"/>
              </w:rPr>
              <w:t>（金贸学院</w:t>
            </w:r>
            <w:r>
              <w:rPr>
                <w:rFonts w:hint="eastAsia" w:ascii="BatangChe" w:hAnsi="BatangChe" w:eastAsia="BatangChe"/>
                <w:spacing w:val="-3"/>
                <w:sz w:val="21"/>
              </w:rPr>
              <w:t>-</w:t>
            </w:r>
            <w:r>
              <w:rPr>
                <w:sz w:val="21"/>
              </w:rPr>
              <w:t>杨凌</w:t>
            </w:r>
            <w:r>
              <w:rPr>
                <w:spacing w:val="-16"/>
                <w:sz w:val="21"/>
              </w:rPr>
              <w:t xml:space="preserve">大道 </w:t>
            </w:r>
            <w:r>
              <w:rPr>
                <w:rFonts w:hint="eastAsia" w:ascii="BatangChe" w:hAnsi="BatangChe" w:eastAsia="BatangChe"/>
                <w:sz w:val="21"/>
              </w:rPr>
              <w:t>786</w:t>
            </w:r>
            <w:r>
              <w:rPr>
                <w:sz w:val="21"/>
              </w:rPr>
              <w:t>×</w:t>
            </w:r>
            <w:r>
              <w:rPr>
                <w:rFonts w:hint="eastAsia" w:ascii="BatangChe" w:hAnsi="BatangChe" w:eastAsia="BatangChe"/>
                <w:sz w:val="21"/>
              </w:rPr>
              <w:t xml:space="preserve">25 </w:t>
            </w:r>
            <w:r>
              <w:rPr>
                <w:spacing w:val="-3"/>
                <w:sz w:val="21"/>
              </w:rPr>
              <w:t>米</w:t>
            </w:r>
            <w:r>
              <w:rPr>
                <w:spacing w:val="-75"/>
                <w:sz w:val="21"/>
              </w:rPr>
              <w:t>）</w:t>
            </w:r>
            <w:r>
              <w:rPr>
                <w:spacing w:val="-5"/>
                <w:sz w:val="21"/>
              </w:rPr>
              <w:t>市政道路及管</w:t>
            </w:r>
          </w:p>
          <w:p>
            <w:pPr>
              <w:pStyle w:val="8"/>
              <w:spacing w:line="247" w:lineRule="exact"/>
              <w:ind w:left="55"/>
              <w:rPr>
                <w:sz w:val="21"/>
              </w:rPr>
            </w:pPr>
            <w:r>
              <w:rPr>
                <w:sz w:val="21"/>
              </w:rPr>
              <w:t>网工程。</w:t>
            </w:r>
          </w:p>
        </w:tc>
        <w:tc>
          <w:tcPr>
            <w:tcW w:w="703" w:type="dxa"/>
          </w:tcPr>
          <w:p>
            <w:pPr>
              <w:pStyle w:val="8"/>
              <w:spacing w:before="138"/>
              <w:ind w:left="86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2018-</w:t>
            </w:r>
          </w:p>
          <w:p>
            <w:pPr>
              <w:pStyle w:val="8"/>
              <w:spacing w:before="4"/>
              <w:ind w:left="139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</w:t>
            </w:r>
          </w:p>
        </w:tc>
        <w:tc>
          <w:tcPr>
            <w:tcW w:w="881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231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1880</w:t>
            </w:r>
          </w:p>
        </w:tc>
        <w:tc>
          <w:tcPr>
            <w:tcW w:w="744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90" w:right="79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830</w:t>
            </w:r>
          </w:p>
        </w:tc>
        <w:tc>
          <w:tcPr>
            <w:tcW w:w="780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109" w:right="9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1050</w:t>
            </w:r>
          </w:p>
        </w:tc>
        <w:tc>
          <w:tcPr>
            <w:tcW w:w="77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221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1050</w:t>
            </w:r>
          </w:p>
        </w:tc>
        <w:tc>
          <w:tcPr>
            <w:tcW w:w="89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88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56"/>
              <w:rPr>
                <w:sz w:val="21"/>
              </w:rPr>
            </w:pPr>
            <w:r>
              <w:rPr>
                <w:sz w:val="21"/>
              </w:rPr>
              <w:t>建成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699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w w:val="100"/>
                <w:sz w:val="21"/>
              </w:rPr>
              <w:t>6</w:t>
            </w:r>
          </w:p>
        </w:tc>
        <w:tc>
          <w:tcPr>
            <w:tcW w:w="1812" w:type="dxa"/>
          </w:tcPr>
          <w:p>
            <w:pPr>
              <w:pStyle w:val="8"/>
              <w:spacing w:before="138" w:line="244" w:lineRule="auto"/>
              <w:ind w:left="57" w:right="41"/>
              <w:rPr>
                <w:sz w:val="21"/>
              </w:rPr>
            </w:pPr>
            <w:r>
              <w:rPr>
                <w:spacing w:val="-30"/>
                <w:sz w:val="21"/>
              </w:rPr>
              <w:t>滨河路</w:t>
            </w:r>
            <w:r>
              <w:rPr>
                <w:sz w:val="21"/>
              </w:rPr>
              <w:t>（</w:t>
            </w:r>
            <w:r>
              <w:rPr>
                <w:spacing w:val="-3"/>
                <w:sz w:val="21"/>
              </w:rPr>
              <w:t>杨凌大道</w:t>
            </w:r>
            <w:r>
              <w:rPr>
                <w:rFonts w:hint="eastAsia" w:ascii="BatangChe" w:eastAsia="BatangChe"/>
                <w:spacing w:val="-16"/>
                <w:sz w:val="21"/>
              </w:rPr>
              <w:t xml:space="preserve">- </w:t>
            </w:r>
            <w:r>
              <w:rPr>
                <w:spacing w:val="-1"/>
                <w:sz w:val="21"/>
              </w:rPr>
              <w:t>高研路</w:t>
            </w:r>
            <w:r>
              <w:rPr>
                <w:sz w:val="21"/>
              </w:rPr>
              <w:t>）</w:t>
            </w:r>
            <w:r>
              <w:rPr>
                <w:spacing w:val="-3"/>
                <w:sz w:val="21"/>
              </w:rPr>
              <w:t>市政道路</w:t>
            </w:r>
          </w:p>
        </w:tc>
        <w:tc>
          <w:tcPr>
            <w:tcW w:w="1106" w:type="dxa"/>
          </w:tcPr>
          <w:p>
            <w:pPr>
              <w:pStyle w:val="8"/>
              <w:spacing w:before="140" w:line="242" w:lineRule="auto"/>
              <w:ind w:left="237" w:right="119" w:hanging="106"/>
              <w:rPr>
                <w:sz w:val="21"/>
              </w:rPr>
            </w:pPr>
            <w:r>
              <w:rPr>
                <w:sz w:val="21"/>
              </w:rPr>
              <w:t>城投公司住建局</w:t>
            </w:r>
          </w:p>
        </w:tc>
        <w:tc>
          <w:tcPr>
            <w:tcW w:w="2981" w:type="dxa"/>
          </w:tcPr>
          <w:p>
            <w:pPr>
              <w:pStyle w:val="8"/>
              <w:spacing w:before="1"/>
              <w:ind w:left="55"/>
              <w:rPr>
                <w:sz w:val="21"/>
              </w:rPr>
            </w:pPr>
            <w:r>
              <w:rPr>
                <w:sz w:val="21"/>
              </w:rPr>
              <w:t>建设滨河路（杨凌大道</w:t>
            </w:r>
            <w:r>
              <w:rPr>
                <w:rFonts w:hint="eastAsia" w:ascii="BatangChe" w:eastAsia="BatangChe"/>
                <w:sz w:val="21"/>
              </w:rPr>
              <w:t>-</w:t>
            </w:r>
            <w:r>
              <w:rPr>
                <w:sz w:val="21"/>
              </w:rPr>
              <w:t>高研路</w:t>
            </w:r>
          </w:p>
          <w:p>
            <w:pPr>
              <w:pStyle w:val="8"/>
              <w:spacing w:before="3" w:line="270" w:lineRule="atLeast"/>
              <w:ind w:left="55" w:right="64"/>
              <w:rPr>
                <w:sz w:val="21"/>
              </w:rPr>
            </w:pPr>
            <w:r>
              <w:rPr>
                <w:rFonts w:hint="eastAsia" w:ascii="BatangChe" w:hAnsi="BatangChe" w:eastAsia="BatangChe"/>
                <w:sz w:val="21"/>
              </w:rPr>
              <w:t>1296</w:t>
            </w:r>
            <w:r>
              <w:rPr>
                <w:sz w:val="21"/>
              </w:rPr>
              <w:t>×</w:t>
            </w:r>
            <w:r>
              <w:rPr>
                <w:rFonts w:hint="eastAsia" w:ascii="BatangChe" w:hAnsi="BatangChe" w:eastAsia="BatangChe"/>
                <w:sz w:val="21"/>
              </w:rPr>
              <w:t xml:space="preserve">35 </w:t>
            </w:r>
            <w:r>
              <w:rPr>
                <w:sz w:val="21"/>
              </w:rPr>
              <w:t>米）市政道路及管网工程。</w:t>
            </w:r>
          </w:p>
        </w:tc>
        <w:tc>
          <w:tcPr>
            <w:tcW w:w="703" w:type="dxa"/>
          </w:tcPr>
          <w:p>
            <w:pPr>
              <w:pStyle w:val="8"/>
              <w:spacing w:before="138"/>
              <w:ind w:left="86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2019-</w:t>
            </w:r>
          </w:p>
          <w:p>
            <w:pPr>
              <w:pStyle w:val="8"/>
              <w:spacing w:before="4"/>
              <w:ind w:left="139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2021</w:t>
            </w:r>
          </w:p>
        </w:tc>
        <w:tc>
          <w:tcPr>
            <w:tcW w:w="881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231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5530</w:t>
            </w:r>
          </w:p>
        </w:tc>
        <w:tc>
          <w:tcPr>
            <w:tcW w:w="744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90" w:right="79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1250</w:t>
            </w:r>
          </w:p>
        </w:tc>
        <w:tc>
          <w:tcPr>
            <w:tcW w:w="780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109" w:right="9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2000</w:t>
            </w:r>
          </w:p>
        </w:tc>
        <w:tc>
          <w:tcPr>
            <w:tcW w:w="77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221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2000</w:t>
            </w:r>
          </w:p>
        </w:tc>
        <w:tc>
          <w:tcPr>
            <w:tcW w:w="89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88" w:type="dxa"/>
          </w:tcPr>
          <w:p>
            <w:pPr>
              <w:pStyle w:val="8"/>
              <w:spacing w:before="140" w:line="242" w:lineRule="auto"/>
              <w:ind w:left="56" w:right="46"/>
              <w:rPr>
                <w:sz w:val="21"/>
              </w:rPr>
            </w:pPr>
            <w:r>
              <w:rPr>
                <w:sz w:val="21"/>
              </w:rPr>
              <w:t>管网、路基等施工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699" w:type="dxa"/>
          </w:tcPr>
          <w:p>
            <w:pPr>
              <w:pStyle w:val="8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8"/>
              <w:ind w:left="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w w:val="100"/>
                <w:sz w:val="21"/>
              </w:rPr>
              <w:t>7</w:t>
            </w:r>
          </w:p>
        </w:tc>
        <w:tc>
          <w:tcPr>
            <w:tcW w:w="1812" w:type="dxa"/>
          </w:tcPr>
          <w:p>
            <w:pPr>
              <w:pStyle w:val="8"/>
              <w:spacing w:before="137"/>
              <w:ind w:left="57" w:right="41"/>
              <w:rPr>
                <w:sz w:val="21"/>
              </w:rPr>
            </w:pPr>
            <w:r>
              <w:rPr>
                <w:sz w:val="21"/>
              </w:rPr>
              <w:t>东湾路（徐福巷</w:t>
            </w:r>
            <w:r>
              <w:rPr>
                <w:rFonts w:hint="eastAsia" w:ascii="BatangChe" w:eastAsia="BatangChe"/>
                <w:sz w:val="21"/>
              </w:rPr>
              <w:t xml:space="preserve">- </w:t>
            </w:r>
            <w:r>
              <w:rPr>
                <w:sz w:val="21"/>
              </w:rPr>
              <w:t>新桥路）市政道路</w:t>
            </w:r>
          </w:p>
        </w:tc>
        <w:tc>
          <w:tcPr>
            <w:tcW w:w="1106" w:type="dxa"/>
          </w:tcPr>
          <w:p>
            <w:pPr>
              <w:pStyle w:val="8"/>
              <w:spacing w:before="137" w:line="242" w:lineRule="auto"/>
              <w:ind w:left="237" w:right="119" w:hanging="106"/>
              <w:rPr>
                <w:sz w:val="21"/>
              </w:rPr>
            </w:pPr>
            <w:r>
              <w:rPr>
                <w:sz w:val="21"/>
              </w:rPr>
              <w:t>城投公司房征办</w:t>
            </w:r>
          </w:p>
        </w:tc>
        <w:tc>
          <w:tcPr>
            <w:tcW w:w="2981" w:type="dxa"/>
          </w:tcPr>
          <w:p>
            <w:pPr>
              <w:pStyle w:val="8"/>
              <w:spacing w:before="1"/>
              <w:ind w:left="55"/>
              <w:rPr>
                <w:rFonts w:hint="eastAsia" w:ascii="BatangChe" w:eastAsia="BatangChe"/>
                <w:sz w:val="21"/>
              </w:rPr>
            </w:pPr>
            <w:r>
              <w:rPr>
                <w:spacing w:val="-23"/>
                <w:sz w:val="21"/>
              </w:rPr>
              <w:t>建设东湾路</w:t>
            </w:r>
            <w:r>
              <w:rPr>
                <w:sz w:val="21"/>
              </w:rPr>
              <w:t>（</w:t>
            </w:r>
            <w:r>
              <w:rPr>
                <w:spacing w:val="-2"/>
                <w:sz w:val="21"/>
              </w:rPr>
              <w:t>徐福巷</w:t>
            </w:r>
            <w:r>
              <w:rPr>
                <w:rFonts w:hint="eastAsia" w:ascii="BatangChe" w:eastAsia="BatangChe"/>
                <w:spacing w:val="-3"/>
                <w:sz w:val="21"/>
              </w:rPr>
              <w:t>-</w:t>
            </w:r>
            <w:r>
              <w:rPr>
                <w:spacing w:val="9"/>
                <w:sz w:val="21"/>
              </w:rPr>
              <w:t>新桥路</w:t>
            </w:r>
            <w:r>
              <w:rPr>
                <w:rFonts w:hint="eastAsia" w:ascii="BatangChe" w:eastAsia="BatangChe"/>
                <w:sz w:val="21"/>
              </w:rPr>
              <w:t>794</w:t>
            </w:r>
          </w:p>
          <w:p>
            <w:pPr>
              <w:pStyle w:val="8"/>
              <w:spacing w:before="3" w:line="270" w:lineRule="atLeast"/>
              <w:ind w:left="55" w:right="64"/>
              <w:rPr>
                <w:sz w:val="21"/>
              </w:rPr>
            </w:pPr>
            <w:r>
              <w:rPr>
                <w:sz w:val="21"/>
              </w:rPr>
              <w:t>×</w:t>
            </w:r>
            <w:r>
              <w:rPr>
                <w:rFonts w:hint="eastAsia" w:ascii="BatangChe" w:hAnsi="BatangChe" w:eastAsia="BatangChe"/>
                <w:sz w:val="21"/>
              </w:rPr>
              <w:t xml:space="preserve">15 </w:t>
            </w:r>
            <w:r>
              <w:rPr>
                <w:sz w:val="21"/>
              </w:rPr>
              <w:t>米）市政道路、管网及绿化工程。</w:t>
            </w:r>
          </w:p>
        </w:tc>
        <w:tc>
          <w:tcPr>
            <w:tcW w:w="703" w:type="dxa"/>
          </w:tcPr>
          <w:p>
            <w:pPr>
              <w:pStyle w:val="8"/>
              <w:spacing w:before="135"/>
              <w:ind w:left="86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2019-</w:t>
            </w:r>
          </w:p>
          <w:p>
            <w:pPr>
              <w:pStyle w:val="8"/>
              <w:spacing w:before="4"/>
              <w:ind w:left="139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</w:t>
            </w:r>
          </w:p>
        </w:tc>
        <w:tc>
          <w:tcPr>
            <w:tcW w:w="881" w:type="dxa"/>
          </w:tcPr>
          <w:p>
            <w:pPr>
              <w:pStyle w:val="8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8"/>
              <w:ind w:left="283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770</w:t>
            </w:r>
          </w:p>
        </w:tc>
        <w:tc>
          <w:tcPr>
            <w:tcW w:w="744" w:type="dxa"/>
          </w:tcPr>
          <w:p>
            <w:pPr>
              <w:pStyle w:val="8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8"/>
              <w:ind w:left="90" w:right="79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240</w:t>
            </w:r>
          </w:p>
        </w:tc>
        <w:tc>
          <w:tcPr>
            <w:tcW w:w="780" w:type="dxa"/>
          </w:tcPr>
          <w:p>
            <w:pPr>
              <w:pStyle w:val="8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8"/>
              <w:ind w:left="109" w:right="9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530</w:t>
            </w:r>
          </w:p>
        </w:tc>
        <w:tc>
          <w:tcPr>
            <w:tcW w:w="77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</w:tcPr>
          <w:p>
            <w:pPr>
              <w:pStyle w:val="8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8"/>
              <w:ind w:left="276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530</w:t>
            </w:r>
          </w:p>
        </w:tc>
        <w:tc>
          <w:tcPr>
            <w:tcW w:w="89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88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56"/>
              <w:rPr>
                <w:sz w:val="21"/>
              </w:rPr>
            </w:pPr>
            <w:r>
              <w:rPr>
                <w:sz w:val="21"/>
              </w:rPr>
              <w:t>建成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699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w w:val="100"/>
                <w:sz w:val="21"/>
              </w:rPr>
              <w:t>8</w:t>
            </w:r>
          </w:p>
        </w:tc>
        <w:tc>
          <w:tcPr>
            <w:tcW w:w="1812" w:type="dxa"/>
          </w:tcPr>
          <w:p>
            <w:pPr>
              <w:pStyle w:val="8"/>
              <w:spacing w:before="138" w:line="244" w:lineRule="auto"/>
              <w:ind w:left="57" w:right="41"/>
              <w:rPr>
                <w:sz w:val="21"/>
              </w:rPr>
            </w:pPr>
            <w:r>
              <w:rPr>
                <w:spacing w:val="-30"/>
                <w:sz w:val="21"/>
              </w:rPr>
              <w:t>兴平路</w:t>
            </w:r>
            <w:r>
              <w:rPr>
                <w:sz w:val="21"/>
              </w:rPr>
              <w:t>（</w:t>
            </w:r>
            <w:r>
              <w:rPr>
                <w:spacing w:val="-3"/>
                <w:sz w:val="21"/>
              </w:rPr>
              <w:t>杨凌大道</w:t>
            </w:r>
            <w:r>
              <w:rPr>
                <w:rFonts w:hint="eastAsia" w:ascii="BatangChe" w:eastAsia="BatangChe"/>
                <w:spacing w:val="-16"/>
                <w:sz w:val="21"/>
              </w:rPr>
              <w:t xml:space="preserve">- </w:t>
            </w:r>
            <w:r>
              <w:rPr>
                <w:spacing w:val="-1"/>
                <w:sz w:val="21"/>
              </w:rPr>
              <w:t>博学路</w:t>
            </w:r>
            <w:r>
              <w:rPr>
                <w:sz w:val="21"/>
              </w:rPr>
              <w:t>）</w:t>
            </w:r>
            <w:r>
              <w:rPr>
                <w:spacing w:val="-3"/>
                <w:sz w:val="21"/>
              </w:rPr>
              <w:t>市政道路</w:t>
            </w:r>
          </w:p>
        </w:tc>
        <w:tc>
          <w:tcPr>
            <w:tcW w:w="1106" w:type="dxa"/>
          </w:tcPr>
          <w:p>
            <w:pPr>
              <w:pStyle w:val="8"/>
              <w:spacing w:before="138" w:line="244" w:lineRule="auto"/>
              <w:ind w:left="237" w:right="119" w:hanging="106"/>
              <w:rPr>
                <w:sz w:val="21"/>
              </w:rPr>
            </w:pPr>
            <w:r>
              <w:rPr>
                <w:sz w:val="21"/>
              </w:rPr>
              <w:t>农科集团住建局</w:t>
            </w:r>
          </w:p>
        </w:tc>
        <w:tc>
          <w:tcPr>
            <w:tcW w:w="2981" w:type="dxa"/>
          </w:tcPr>
          <w:p>
            <w:pPr>
              <w:pStyle w:val="8"/>
              <w:spacing w:before="1"/>
              <w:ind w:left="55"/>
              <w:rPr>
                <w:sz w:val="21"/>
              </w:rPr>
            </w:pPr>
            <w:r>
              <w:rPr>
                <w:sz w:val="21"/>
              </w:rPr>
              <w:t>建设兴平路（杨凌大道</w:t>
            </w:r>
            <w:r>
              <w:rPr>
                <w:rFonts w:hint="eastAsia" w:ascii="BatangChe" w:eastAsia="BatangChe"/>
                <w:sz w:val="21"/>
              </w:rPr>
              <w:t>-</w:t>
            </w:r>
            <w:r>
              <w:rPr>
                <w:sz w:val="21"/>
              </w:rPr>
              <w:t>博学路</w:t>
            </w:r>
          </w:p>
          <w:p>
            <w:pPr>
              <w:pStyle w:val="8"/>
              <w:spacing w:before="4" w:line="270" w:lineRule="atLeast"/>
              <w:ind w:left="55" w:right="64"/>
              <w:rPr>
                <w:sz w:val="21"/>
              </w:rPr>
            </w:pPr>
            <w:r>
              <w:rPr>
                <w:rFonts w:hint="eastAsia" w:ascii="BatangChe" w:hAnsi="BatangChe" w:eastAsia="BatangChe"/>
                <w:sz w:val="21"/>
              </w:rPr>
              <w:t>1133</w:t>
            </w:r>
            <w:r>
              <w:rPr>
                <w:sz w:val="21"/>
              </w:rPr>
              <w:t>×</w:t>
            </w:r>
            <w:r>
              <w:rPr>
                <w:rFonts w:hint="eastAsia" w:ascii="BatangChe" w:hAnsi="BatangChe" w:eastAsia="BatangChe"/>
                <w:sz w:val="21"/>
              </w:rPr>
              <w:t xml:space="preserve">40 </w:t>
            </w:r>
            <w:r>
              <w:rPr>
                <w:sz w:val="21"/>
              </w:rPr>
              <w:t>米）市政道路、管网及绿化工程。</w:t>
            </w:r>
          </w:p>
        </w:tc>
        <w:tc>
          <w:tcPr>
            <w:tcW w:w="703" w:type="dxa"/>
          </w:tcPr>
          <w:p>
            <w:pPr>
              <w:pStyle w:val="8"/>
              <w:spacing w:before="138"/>
              <w:ind w:left="86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2017-</w:t>
            </w:r>
          </w:p>
          <w:p>
            <w:pPr>
              <w:pStyle w:val="8"/>
              <w:spacing w:before="4"/>
              <w:ind w:left="139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</w:t>
            </w:r>
          </w:p>
        </w:tc>
        <w:tc>
          <w:tcPr>
            <w:tcW w:w="881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231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4400</w:t>
            </w:r>
          </w:p>
        </w:tc>
        <w:tc>
          <w:tcPr>
            <w:tcW w:w="744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90" w:right="79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500</w:t>
            </w:r>
          </w:p>
        </w:tc>
        <w:tc>
          <w:tcPr>
            <w:tcW w:w="780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109" w:right="9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3900</w:t>
            </w:r>
          </w:p>
        </w:tc>
        <w:tc>
          <w:tcPr>
            <w:tcW w:w="77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223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3900</w:t>
            </w:r>
          </w:p>
        </w:tc>
        <w:tc>
          <w:tcPr>
            <w:tcW w:w="89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88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56"/>
              <w:rPr>
                <w:sz w:val="21"/>
              </w:rPr>
            </w:pPr>
            <w:r>
              <w:rPr>
                <w:sz w:val="21"/>
              </w:rPr>
              <w:t>建成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699" w:type="dxa"/>
          </w:tcPr>
          <w:p>
            <w:pPr>
              <w:pStyle w:val="8"/>
              <w:spacing w:before="80"/>
              <w:ind w:left="57" w:right="-1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（二）</w:t>
            </w:r>
          </w:p>
        </w:tc>
        <w:tc>
          <w:tcPr>
            <w:tcW w:w="2918" w:type="dxa"/>
            <w:gridSpan w:val="2"/>
          </w:tcPr>
          <w:p>
            <w:pPr>
              <w:pStyle w:val="8"/>
              <w:spacing w:before="80"/>
              <w:ind w:left="57"/>
              <w:rPr>
                <w:b/>
                <w:sz w:val="21"/>
              </w:rPr>
            </w:pPr>
            <w:r>
              <w:rPr>
                <w:b/>
                <w:sz w:val="21"/>
              </w:rPr>
              <w:t>社会民生项目（</w:t>
            </w:r>
            <w:r>
              <w:rPr>
                <w:rFonts w:hint="eastAsia" w:ascii="BatangChe" w:eastAsia="BatangChe"/>
                <w:b/>
                <w:sz w:val="21"/>
              </w:rPr>
              <w:t>10</w:t>
            </w:r>
            <w:r>
              <w:rPr>
                <w:rFonts w:hint="eastAsia" w:ascii="BatangChe" w:eastAsia="BatangChe"/>
                <w:b/>
                <w:spacing w:val="-51"/>
                <w:sz w:val="21"/>
              </w:rPr>
              <w:t xml:space="preserve"> </w:t>
            </w:r>
            <w:r>
              <w:rPr>
                <w:b/>
                <w:sz w:val="21"/>
              </w:rPr>
              <w:t>个）</w:t>
            </w:r>
          </w:p>
        </w:tc>
        <w:tc>
          <w:tcPr>
            <w:tcW w:w="298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0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</w:tcPr>
          <w:p>
            <w:pPr>
              <w:pStyle w:val="8"/>
              <w:spacing w:before="80"/>
              <w:ind w:left="132"/>
              <w:rPr>
                <w:rFonts w:ascii="BatangChe"/>
                <w:b/>
                <w:sz w:val="21"/>
              </w:rPr>
            </w:pPr>
            <w:r>
              <w:rPr>
                <w:rFonts w:ascii="BatangChe"/>
                <w:b/>
                <w:sz w:val="21"/>
              </w:rPr>
              <w:t>171470</w:t>
            </w:r>
          </w:p>
        </w:tc>
        <w:tc>
          <w:tcPr>
            <w:tcW w:w="744" w:type="dxa"/>
          </w:tcPr>
          <w:p>
            <w:pPr>
              <w:pStyle w:val="8"/>
              <w:spacing w:before="80"/>
              <w:ind w:left="88" w:right="79"/>
              <w:jc w:val="center"/>
              <w:rPr>
                <w:rFonts w:ascii="BatangChe"/>
                <w:b/>
                <w:sz w:val="21"/>
              </w:rPr>
            </w:pPr>
            <w:r>
              <w:rPr>
                <w:rFonts w:ascii="BatangChe"/>
                <w:b/>
                <w:sz w:val="21"/>
              </w:rPr>
              <w:t>93220</w:t>
            </w:r>
          </w:p>
        </w:tc>
        <w:tc>
          <w:tcPr>
            <w:tcW w:w="780" w:type="dxa"/>
          </w:tcPr>
          <w:p>
            <w:pPr>
              <w:pStyle w:val="8"/>
              <w:spacing w:before="80"/>
              <w:ind w:left="106" w:right="95"/>
              <w:jc w:val="center"/>
              <w:rPr>
                <w:rFonts w:ascii="BatangChe"/>
                <w:b/>
                <w:sz w:val="21"/>
              </w:rPr>
            </w:pPr>
            <w:r>
              <w:rPr>
                <w:rFonts w:ascii="BatangChe"/>
                <w:b/>
                <w:sz w:val="21"/>
              </w:rPr>
              <w:t>62050</w:t>
            </w:r>
          </w:p>
        </w:tc>
        <w:tc>
          <w:tcPr>
            <w:tcW w:w="773" w:type="dxa"/>
          </w:tcPr>
          <w:p>
            <w:pPr>
              <w:pStyle w:val="8"/>
              <w:spacing w:before="80"/>
              <w:ind w:right="118"/>
              <w:jc w:val="right"/>
              <w:rPr>
                <w:rFonts w:ascii="BatangChe"/>
                <w:b/>
                <w:sz w:val="21"/>
              </w:rPr>
            </w:pPr>
            <w:r>
              <w:rPr>
                <w:rFonts w:ascii="BatangChe"/>
                <w:b/>
                <w:sz w:val="21"/>
              </w:rPr>
              <w:t>18191</w:t>
            </w:r>
          </w:p>
        </w:tc>
        <w:tc>
          <w:tcPr>
            <w:tcW w:w="865" w:type="dxa"/>
          </w:tcPr>
          <w:p>
            <w:pPr>
              <w:pStyle w:val="8"/>
              <w:spacing w:before="80"/>
              <w:ind w:left="175"/>
              <w:rPr>
                <w:rFonts w:ascii="BatangChe"/>
                <w:b/>
                <w:sz w:val="21"/>
              </w:rPr>
            </w:pPr>
            <w:r>
              <w:rPr>
                <w:rFonts w:ascii="BatangChe"/>
                <w:b/>
                <w:sz w:val="21"/>
              </w:rPr>
              <w:t>14200</w:t>
            </w:r>
          </w:p>
        </w:tc>
        <w:tc>
          <w:tcPr>
            <w:tcW w:w="891" w:type="dxa"/>
          </w:tcPr>
          <w:p>
            <w:pPr>
              <w:pStyle w:val="8"/>
              <w:spacing w:before="80"/>
              <w:ind w:left="240"/>
              <w:rPr>
                <w:rFonts w:ascii="BatangChe"/>
                <w:b/>
                <w:sz w:val="21"/>
              </w:rPr>
            </w:pPr>
            <w:r>
              <w:rPr>
                <w:rFonts w:ascii="BatangChe"/>
                <w:b/>
                <w:sz w:val="21"/>
              </w:rPr>
              <w:t>3000</w:t>
            </w:r>
          </w:p>
        </w:tc>
        <w:tc>
          <w:tcPr>
            <w:tcW w:w="812" w:type="dxa"/>
          </w:tcPr>
          <w:p>
            <w:pPr>
              <w:pStyle w:val="8"/>
              <w:spacing w:before="80"/>
              <w:ind w:left="120" w:right="114"/>
              <w:jc w:val="center"/>
              <w:rPr>
                <w:rFonts w:ascii="BatangChe"/>
                <w:b/>
                <w:sz w:val="21"/>
              </w:rPr>
            </w:pPr>
            <w:r>
              <w:rPr>
                <w:rFonts w:ascii="BatangChe"/>
                <w:b/>
                <w:sz w:val="21"/>
              </w:rPr>
              <w:t>26659</w:t>
            </w:r>
          </w:p>
        </w:tc>
        <w:tc>
          <w:tcPr>
            <w:tcW w:w="1388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69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79"/>
              <w:ind w:left="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w w:val="100"/>
                <w:sz w:val="21"/>
              </w:rPr>
              <w:t>9</w:t>
            </w:r>
          </w:p>
        </w:tc>
        <w:tc>
          <w:tcPr>
            <w:tcW w:w="1812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spacing w:line="242" w:lineRule="auto"/>
              <w:ind w:left="57" w:right="60"/>
              <w:rPr>
                <w:sz w:val="21"/>
              </w:rPr>
            </w:pPr>
            <w:r>
              <w:rPr>
                <w:sz w:val="21"/>
              </w:rPr>
              <w:t>杨陵区清洁取暖试点建设项目</w:t>
            </w:r>
          </w:p>
        </w:tc>
        <w:tc>
          <w:tcPr>
            <w:tcW w:w="1106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spacing w:line="242" w:lineRule="auto"/>
              <w:ind w:left="445" w:right="119" w:hanging="315"/>
              <w:rPr>
                <w:sz w:val="21"/>
              </w:rPr>
            </w:pPr>
            <w:r>
              <w:rPr>
                <w:sz w:val="21"/>
              </w:rPr>
              <w:t>杨陵区政府</w:t>
            </w:r>
          </w:p>
        </w:tc>
        <w:tc>
          <w:tcPr>
            <w:tcW w:w="2981" w:type="dxa"/>
          </w:tcPr>
          <w:p>
            <w:pPr>
              <w:pStyle w:val="8"/>
              <w:spacing w:before="138" w:line="242" w:lineRule="auto"/>
              <w:ind w:left="55" w:right="42"/>
              <w:jc w:val="both"/>
              <w:rPr>
                <w:sz w:val="21"/>
              </w:rPr>
            </w:pPr>
            <w:r>
              <w:rPr>
                <w:spacing w:val="-10"/>
                <w:sz w:val="21"/>
              </w:rPr>
              <w:t>实施杨陵区热源清洁化改造、基</w:t>
            </w:r>
            <w:r>
              <w:rPr>
                <w:spacing w:val="-7"/>
                <w:sz w:val="21"/>
              </w:rPr>
              <w:t xml:space="preserve">础设施、建筑能效提升等 </w:t>
            </w:r>
            <w:r>
              <w:rPr>
                <w:rFonts w:hint="eastAsia" w:ascii="BatangChe" w:eastAsia="BatangChe"/>
                <w:sz w:val="21"/>
              </w:rPr>
              <w:t xml:space="preserve">10 </w:t>
            </w:r>
            <w:r>
              <w:rPr>
                <w:sz w:val="21"/>
              </w:rPr>
              <w:t>个</w:t>
            </w:r>
            <w:r>
              <w:rPr>
                <w:spacing w:val="-1"/>
                <w:sz w:val="21"/>
              </w:rPr>
              <w:t>项目建设。</w:t>
            </w:r>
          </w:p>
        </w:tc>
        <w:tc>
          <w:tcPr>
            <w:tcW w:w="703" w:type="dxa"/>
          </w:tcPr>
          <w:p>
            <w:pPr>
              <w:pStyle w:val="8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8"/>
              <w:ind w:left="86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2019-</w:t>
            </w:r>
          </w:p>
          <w:p>
            <w:pPr>
              <w:pStyle w:val="8"/>
              <w:spacing w:before="5"/>
              <w:ind w:left="139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2021</w:t>
            </w:r>
          </w:p>
        </w:tc>
        <w:tc>
          <w:tcPr>
            <w:tcW w:w="88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79"/>
              <w:ind w:left="178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48000</w:t>
            </w:r>
          </w:p>
        </w:tc>
        <w:tc>
          <w:tcPr>
            <w:tcW w:w="74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79"/>
              <w:ind w:left="90" w:right="79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26000</w:t>
            </w:r>
          </w:p>
        </w:tc>
        <w:tc>
          <w:tcPr>
            <w:tcW w:w="78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79"/>
              <w:ind w:left="109" w:right="9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16000</w:t>
            </w:r>
          </w:p>
        </w:tc>
        <w:tc>
          <w:tcPr>
            <w:tcW w:w="77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79"/>
              <w:ind w:right="162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4341</w:t>
            </w:r>
          </w:p>
        </w:tc>
        <w:tc>
          <w:tcPr>
            <w:tcW w:w="865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79"/>
              <w:ind w:left="122" w:right="114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11659</w:t>
            </w:r>
          </w:p>
        </w:tc>
        <w:tc>
          <w:tcPr>
            <w:tcW w:w="1388" w:type="dxa"/>
          </w:tcPr>
          <w:p>
            <w:pPr>
              <w:pStyle w:val="8"/>
              <w:spacing w:before="1" w:line="242" w:lineRule="auto"/>
              <w:ind w:left="56" w:right="39"/>
              <w:jc w:val="both"/>
              <w:rPr>
                <w:rFonts w:hint="eastAsia" w:ascii="BatangChe" w:eastAsia="BatangChe"/>
                <w:sz w:val="21"/>
              </w:rPr>
            </w:pPr>
            <w:r>
              <w:rPr>
                <w:spacing w:val="-3"/>
                <w:sz w:val="21"/>
              </w:rPr>
              <w:t>完成建筑节能改造、城乡清</w:t>
            </w:r>
            <w:r>
              <w:rPr>
                <w:spacing w:val="-15"/>
                <w:sz w:val="21"/>
              </w:rPr>
              <w:t xml:space="preserve">洁取暖改造 </w:t>
            </w:r>
            <w:r>
              <w:rPr>
                <w:rFonts w:hint="eastAsia" w:ascii="BatangChe" w:eastAsia="BatangChe"/>
                <w:spacing w:val="-5"/>
                <w:sz w:val="21"/>
              </w:rPr>
              <w:t>10</w:t>
            </w:r>
          </w:p>
          <w:p>
            <w:pPr>
              <w:pStyle w:val="8"/>
              <w:spacing w:before="2" w:line="250" w:lineRule="exact"/>
              <w:ind w:left="56"/>
              <w:rPr>
                <w:sz w:val="21"/>
              </w:rPr>
            </w:pPr>
            <w:r>
              <w:rPr>
                <w:sz w:val="21"/>
              </w:rPr>
              <w:t>个项目建设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699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57" w:right="51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10</w:t>
            </w:r>
          </w:p>
        </w:tc>
        <w:tc>
          <w:tcPr>
            <w:tcW w:w="1812" w:type="dxa"/>
          </w:tcPr>
          <w:p>
            <w:pPr>
              <w:pStyle w:val="8"/>
              <w:spacing w:before="138" w:line="244" w:lineRule="auto"/>
              <w:ind w:left="57" w:right="60"/>
              <w:rPr>
                <w:sz w:val="21"/>
              </w:rPr>
            </w:pPr>
            <w:r>
              <w:rPr>
                <w:sz w:val="21"/>
              </w:rPr>
              <w:t>杨凌智慧农业示范园项目</w:t>
            </w:r>
          </w:p>
        </w:tc>
        <w:tc>
          <w:tcPr>
            <w:tcW w:w="1106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131"/>
              <w:rPr>
                <w:sz w:val="21"/>
              </w:rPr>
            </w:pPr>
            <w:r>
              <w:rPr>
                <w:sz w:val="21"/>
              </w:rPr>
              <w:t>农科集团</w:t>
            </w:r>
          </w:p>
        </w:tc>
        <w:tc>
          <w:tcPr>
            <w:tcW w:w="2981" w:type="dxa"/>
          </w:tcPr>
          <w:p>
            <w:pPr>
              <w:pStyle w:val="8"/>
              <w:spacing w:before="1"/>
              <w:ind w:left="55"/>
              <w:rPr>
                <w:sz w:val="21"/>
              </w:rPr>
            </w:pPr>
            <w:r>
              <w:rPr>
                <w:spacing w:val="-8"/>
                <w:sz w:val="21"/>
              </w:rPr>
              <w:t>建设阳光智慧服务中心、智慧农</w:t>
            </w:r>
          </w:p>
          <w:p>
            <w:pPr>
              <w:pStyle w:val="8"/>
              <w:spacing w:before="4" w:line="270" w:lineRule="atLeast"/>
              <w:ind w:left="55" w:right="38"/>
              <w:rPr>
                <w:sz w:val="21"/>
              </w:rPr>
            </w:pPr>
            <w:r>
              <w:rPr>
                <w:spacing w:val="-8"/>
                <w:sz w:val="21"/>
              </w:rPr>
              <w:t>业展示区、高效农业产业化示范</w:t>
            </w:r>
            <w:r>
              <w:rPr>
                <w:spacing w:val="-17"/>
                <w:sz w:val="21"/>
              </w:rPr>
              <w:t>区、休闲农业康养区及配套设施</w:t>
            </w:r>
          </w:p>
        </w:tc>
        <w:tc>
          <w:tcPr>
            <w:tcW w:w="703" w:type="dxa"/>
          </w:tcPr>
          <w:p>
            <w:pPr>
              <w:pStyle w:val="8"/>
              <w:spacing w:before="138"/>
              <w:ind w:left="86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2019-</w:t>
            </w:r>
          </w:p>
          <w:p>
            <w:pPr>
              <w:pStyle w:val="8"/>
              <w:spacing w:before="10" w:line="223" w:lineRule="auto"/>
              <w:ind w:left="-160"/>
              <w:rPr>
                <w:rFonts w:hint="eastAsia" w:ascii="BatangChe" w:eastAsia="BatangChe"/>
                <w:sz w:val="21"/>
              </w:rPr>
            </w:pPr>
            <w:r>
              <w:rPr>
                <w:spacing w:val="-7"/>
                <w:position w:val="-12"/>
                <w:sz w:val="21"/>
              </w:rPr>
              <w:t xml:space="preserve">。 </w:t>
            </w:r>
            <w:r>
              <w:rPr>
                <w:rFonts w:hint="eastAsia" w:ascii="BatangChe" w:eastAsia="BatangChe"/>
                <w:sz w:val="21"/>
              </w:rPr>
              <w:t>2020</w:t>
            </w:r>
          </w:p>
        </w:tc>
        <w:tc>
          <w:tcPr>
            <w:tcW w:w="881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178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46000</w:t>
            </w:r>
          </w:p>
        </w:tc>
        <w:tc>
          <w:tcPr>
            <w:tcW w:w="744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90" w:right="79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29000</w:t>
            </w:r>
          </w:p>
        </w:tc>
        <w:tc>
          <w:tcPr>
            <w:tcW w:w="780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109" w:right="9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17000</w:t>
            </w:r>
          </w:p>
        </w:tc>
        <w:tc>
          <w:tcPr>
            <w:tcW w:w="773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right="162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7000</w:t>
            </w:r>
          </w:p>
        </w:tc>
        <w:tc>
          <w:tcPr>
            <w:tcW w:w="865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122" w:right="114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10000</w:t>
            </w:r>
          </w:p>
        </w:tc>
        <w:tc>
          <w:tcPr>
            <w:tcW w:w="1388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56"/>
              <w:rPr>
                <w:sz w:val="21"/>
              </w:rPr>
            </w:pPr>
            <w:r>
              <w:rPr>
                <w:sz w:val="21"/>
              </w:rPr>
              <w:t>建成投用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</w:trPr>
        <w:tc>
          <w:tcPr>
            <w:tcW w:w="69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79"/>
              <w:ind w:left="57" w:right="51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11</w:t>
            </w:r>
          </w:p>
        </w:tc>
        <w:tc>
          <w:tcPr>
            <w:tcW w:w="1812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spacing w:line="242" w:lineRule="auto"/>
              <w:ind w:left="57" w:right="42"/>
              <w:rPr>
                <w:sz w:val="21"/>
              </w:rPr>
            </w:pPr>
            <w:r>
              <w:rPr>
                <w:sz w:val="21"/>
              </w:rPr>
              <w:t>杨凌文化综合体项目</w:t>
            </w:r>
          </w:p>
        </w:tc>
        <w:tc>
          <w:tcPr>
            <w:tcW w:w="1106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spacing w:line="242" w:lineRule="auto"/>
              <w:ind w:left="131" w:right="119" w:firstLine="105"/>
              <w:rPr>
                <w:sz w:val="21"/>
              </w:rPr>
            </w:pPr>
            <w:r>
              <w:rPr>
                <w:sz w:val="21"/>
              </w:rPr>
              <w:t>住建局城投公司</w:t>
            </w:r>
          </w:p>
        </w:tc>
        <w:tc>
          <w:tcPr>
            <w:tcW w:w="2981" w:type="dxa"/>
          </w:tcPr>
          <w:p>
            <w:pPr>
              <w:pStyle w:val="8"/>
              <w:spacing w:before="1" w:line="242" w:lineRule="auto"/>
              <w:ind w:left="55" w:right="43"/>
              <w:jc w:val="both"/>
              <w:rPr>
                <w:rFonts w:hint="eastAsia" w:ascii="BatangChe" w:eastAsia="BatangChe"/>
                <w:sz w:val="21"/>
              </w:rPr>
            </w:pPr>
            <w:r>
              <w:rPr>
                <w:spacing w:val="-16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 xml:space="preserve">59 </w:t>
            </w:r>
            <w:r>
              <w:rPr>
                <w:spacing w:val="-3"/>
                <w:sz w:val="21"/>
              </w:rPr>
              <w:t>亩，建设工人文化宫、</w:t>
            </w:r>
            <w:r>
              <w:rPr>
                <w:spacing w:val="-12"/>
                <w:sz w:val="21"/>
              </w:rPr>
              <w:t>图书馆、档案馆、剧院、规划馆</w:t>
            </w:r>
            <w:r>
              <w:rPr>
                <w:spacing w:val="-7"/>
                <w:sz w:val="21"/>
              </w:rPr>
              <w:t xml:space="preserve">及配套设施，总建筑面积 </w:t>
            </w:r>
            <w:r>
              <w:rPr>
                <w:rFonts w:hint="eastAsia" w:ascii="BatangChe" w:eastAsia="BatangChe"/>
                <w:sz w:val="21"/>
              </w:rPr>
              <w:t>4.56</w:t>
            </w:r>
          </w:p>
          <w:p>
            <w:pPr>
              <w:pStyle w:val="8"/>
              <w:spacing w:before="2" w:line="252" w:lineRule="exact"/>
              <w:ind w:left="55"/>
              <w:rPr>
                <w:sz w:val="21"/>
              </w:rPr>
            </w:pPr>
            <w:r>
              <w:rPr>
                <w:sz w:val="21"/>
              </w:rPr>
              <w:t>万平方米。</w:t>
            </w:r>
          </w:p>
        </w:tc>
        <w:tc>
          <w:tcPr>
            <w:tcW w:w="703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86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2017-</w:t>
            </w:r>
          </w:p>
          <w:p>
            <w:pPr>
              <w:pStyle w:val="8"/>
              <w:spacing w:before="1"/>
              <w:ind w:left="139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</w:t>
            </w:r>
          </w:p>
        </w:tc>
        <w:tc>
          <w:tcPr>
            <w:tcW w:w="88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79"/>
              <w:ind w:left="178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35000</w:t>
            </w:r>
          </w:p>
        </w:tc>
        <w:tc>
          <w:tcPr>
            <w:tcW w:w="74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79"/>
              <w:ind w:left="90" w:right="79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25000</w:t>
            </w:r>
          </w:p>
        </w:tc>
        <w:tc>
          <w:tcPr>
            <w:tcW w:w="78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79"/>
              <w:ind w:left="109" w:right="9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10000</w:t>
            </w:r>
          </w:p>
        </w:tc>
        <w:tc>
          <w:tcPr>
            <w:tcW w:w="77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79"/>
              <w:ind w:right="162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2000</w:t>
            </w:r>
          </w:p>
        </w:tc>
        <w:tc>
          <w:tcPr>
            <w:tcW w:w="865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79"/>
              <w:ind w:left="221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3000</w:t>
            </w:r>
          </w:p>
        </w:tc>
        <w:tc>
          <w:tcPr>
            <w:tcW w:w="89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79"/>
              <w:ind w:left="122" w:right="114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5000</w:t>
            </w:r>
          </w:p>
        </w:tc>
        <w:tc>
          <w:tcPr>
            <w:tcW w:w="1388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8"/>
              <w:spacing w:before="1"/>
              <w:ind w:left="56"/>
              <w:rPr>
                <w:sz w:val="21"/>
              </w:rPr>
            </w:pPr>
            <w:r>
              <w:rPr>
                <w:sz w:val="21"/>
              </w:rPr>
              <w:t>建成</w:t>
            </w:r>
          </w:p>
        </w:tc>
      </w:tr>
    </w:tbl>
    <w:p>
      <w:pPr>
        <w:spacing w:after="0"/>
        <w:rPr>
          <w:sz w:val="21"/>
        </w:rPr>
        <w:sectPr>
          <w:pgSz w:w="16840" w:h="11910" w:orient="landscape"/>
          <w:pgMar w:top="1100" w:right="1060" w:bottom="1240" w:left="1120" w:header="0" w:footer="1054" w:gutter="0"/>
        </w:sectPr>
      </w:pPr>
    </w:p>
    <w:p>
      <w:pPr>
        <w:pStyle w:val="3"/>
        <w:spacing w:before="1" w:after="1"/>
        <w:rPr>
          <w:rFonts w:ascii="Times New Roman"/>
          <w:sz w:val="27"/>
        </w:rPr>
      </w:pPr>
    </w:p>
    <w:tbl>
      <w:tblPr>
        <w:tblStyle w:val="4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1812"/>
        <w:gridCol w:w="1106"/>
        <w:gridCol w:w="2981"/>
        <w:gridCol w:w="703"/>
        <w:gridCol w:w="881"/>
        <w:gridCol w:w="744"/>
        <w:gridCol w:w="780"/>
        <w:gridCol w:w="773"/>
        <w:gridCol w:w="865"/>
        <w:gridCol w:w="891"/>
        <w:gridCol w:w="812"/>
        <w:gridCol w:w="13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699" w:type="dxa"/>
            <w:vMerge w:val="restart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8"/>
              <w:ind w:left="138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序号</w:t>
            </w:r>
          </w:p>
        </w:tc>
        <w:tc>
          <w:tcPr>
            <w:tcW w:w="1812" w:type="dxa"/>
            <w:vMerge w:val="restart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8"/>
              <w:ind w:left="486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项目名称</w:t>
            </w:r>
          </w:p>
        </w:tc>
        <w:tc>
          <w:tcPr>
            <w:tcW w:w="1106" w:type="dxa"/>
            <w:vMerge w:val="restart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8"/>
              <w:ind w:left="131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责任部门</w:t>
            </w:r>
          </w:p>
        </w:tc>
        <w:tc>
          <w:tcPr>
            <w:tcW w:w="2981" w:type="dxa"/>
            <w:vMerge w:val="restart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8"/>
              <w:ind w:left="75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建设规模及内容</w:t>
            </w:r>
          </w:p>
        </w:tc>
        <w:tc>
          <w:tcPr>
            <w:tcW w:w="703" w:type="dxa"/>
            <w:vMerge w:val="restart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79" w:line="242" w:lineRule="auto"/>
              <w:ind w:left="139" w:right="130"/>
              <w:jc w:val="both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建设起止年限</w:t>
            </w:r>
          </w:p>
        </w:tc>
        <w:tc>
          <w:tcPr>
            <w:tcW w:w="881" w:type="dxa"/>
            <w:vMerge w:val="restart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8"/>
              <w:ind w:left="125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总投资</w:t>
            </w:r>
          </w:p>
        </w:tc>
        <w:tc>
          <w:tcPr>
            <w:tcW w:w="744" w:type="dxa"/>
            <w:vMerge w:val="restart"/>
          </w:tcPr>
          <w:p>
            <w:pPr>
              <w:pStyle w:val="8"/>
              <w:spacing w:before="1"/>
              <w:ind w:left="161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截止</w:t>
            </w:r>
          </w:p>
          <w:p>
            <w:pPr>
              <w:pStyle w:val="8"/>
              <w:spacing w:before="2"/>
              <w:ind w:left="161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2019</w:t>
            </w:r>
          </w:p>
          <w:p>
            <w:pPr>
              <w:pStyle w:val="8"/>
              <w:spacing w:before="4" w:line="242" w:lineRule="auto"/>
              <w:ind w:left="161" w:right="149"/>
              <w:jc w:val="both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pacing w:val="-10"/>
                <w:sz w:val="21"/>
              </w:rPr>
              <w:t>年底累计完成</w:t>
            </w:r>
          </w:p>
          <w:p>
            <w:pPr>
              <w:pStyle w:val="8"/>
              <w:spacing w:before="3" w:line="250" w:lineRule="exact"/>
              <w:ind w:left="161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投资</w:t>
            </w:r>
          </w:p>
        </w:tc>
        <w:tc>
          <w:tcPr>
            <w:tcW w:w="5509" w:type="dxa"/>
            <w:gridSpan w:val="6"/>
          </w:tcPr>
          <w:p>
            <w:pPr>
              <w:pStyle w:val="8"/>
              <w:spacing w:before="15" w:line="264" w:lineRule="exact"/>
              <w:ind w:left="2186" w:right="2178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BatangChe" w:eastAsia="BatangChe"/>
                <w:sz w:val="21"/>
              </w:rPr>
              <w:t>2020</w:t>
            </w:r>
            <w:r>
              <w:rPr>
                <w:rFonts w:hint="eastAsia" w:ascii="BatangChe" w:eastAsia="BatangChe"/>
                <w:spacing w:val="-54"/>
                <w:sz w:val="21"/>
              </w:rPr>
              <w:t xml:space="preserve"> </w:t>
            </w:r>
            <w:r>
              <w:rPr>
                <w:rFonts w:hint="eastAsia" w:ascii="黑体" w:eastAsia="黑体"/>
                <w:spacing w:val="-2"/>
                <w:sz w:val="21"/>
              </w:rPr>
              <w:t>年计划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69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21" w:type="dxa"/>
            <w:gridSpan w:val="5"/>
          </w:tcPr>
          <w:p>
            <w:pPr>
              <w:pStyle w:val="8"/>
              <w:spacing w:before="53"/>
              <w:ind w:left="111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年度投资及资金来源</w:t>
            </w:r>
          </w:p>
        </w:tc>
        <w:tc>
          <w:tcPr>
            <w:tcW w:w="1388" w:type="dxa"/>
            <w:vMerge w:val="restart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62" w:line="242" w:lineRule="auto"/>
              <w:ind w:left="272" w:right="155" w:hanging="106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建设内容与进度计划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9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 w:val="restart"/>
          </w:tcPr>
          <w:p>
            <w:pPr>
              <w:pStyle w:val="8"/>
              <w:spacing w:before="2"/>
              <w:rPr>
                <w:rFonts w:ascii="Times New Roman"/>
                <w:sz w:val="17"/>
              </w:rPr>
            </w:pPr>
          </w:p>
          <w:p>
            <w:pPr>
              <w:pStyle w:val="8"/>
              <w:spacing w:line="242" w:lineRule="auto"/>
              <w:ind w:left="180" w:right="16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年度投资</w:t>
            </w:r>
          </w:p>
        </w:tc>
        <w:tc>
          <w:tcPr>
            <w:tcW w:w="3341" w:type="dxa"/>
            <w:gridSpan w:val="4"/>
          </w:tcPr>
          <w:p>
            <w:pPr>
              <w:pStyle w:val="8"/>
              <w:spacing w:before="46"/>
              <w:ind w:left="1092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资 金 来 源</w:t>
            </w:r>
          </w:p>
        </w:tc>
        <w:tc>
          <w:tcPr>
            <w:tcW w:w="13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9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</w:tcPr>
          <w:p>
            <w:pPr>
              <w:pStyle w:val="8"/>
              <w:spacing w:before="12" w:line="270" w:lineRule="atLeast"/>
              <w:ind w:left="70" w:right="58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争取中省支持</w:t>
            </w:r>
          </w:p>
        </w:tc>
        <w:tc>
          <w:tcPr>
            <w:tcW w:w="865" w:type="dxa"/>
          </w:tcPr>
          <w:p>
            <w:pPr>
              <w:pStyle w:val="8"/>
              <w:spacing w:before="12" w:line="270" w:lineRule="atLeast"/>
              <w:ind w:left="118" w:right="101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本级财政投资</w:t>
            </w:r>
          </w:p>
        </w:tc>
        <w:tc>
          <w:tcPr>
            <w:tcW w:w="891" w:type="dxa"/>
          </w:tcPr>
          <w:p>
            <w:pPr>
              <w:pStyle w:val="8"/>
              <w:spacing w:before="12" w:line="270" w:lineRule="atLeast"/>
              <w:ind w:left="129" w:right="43" w:hanging="72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BatangChe" w:eastAsia="BatangChe"/>
                <w:sz w:val="21"/>
              </w:rPr>
              <w:t>PPP</w:t>
            </w:r>
            <w:r>
              <w:rPr>
                <w:rFonts w:hint="eastAsia" w:ascii="BatangChe" w:eastAsia="BatangChe"/>
                <w:spacing w:val="-59"/>
                <w:sz w:val="21"/>
              </w:rPr>
              <w:t xml:space="preserve"> </w:t>
            </w:r>
            <w:r>
              <w:rPr>
                <w:rFonts w:hint="eastAsia" w:ascii="黑体" w:eastAsia="黑体"/>
                <w:spacing w:val="-11"/>
                <w:sz w:val="21"/>
              </w:rPr>
              <w:t>或其</w:t>
            </w:r>
            <w:r>
              <w:rPr>
                <w:rFonts w:hint="eastAsia" w:ascii="黑体" w:eastAsia="黑体"/>
                <w:sz w:val="21"/>
              </w:rPr>
              <w:t>他融资</w:t>
            </w:r>
          </w:p>
        </w:tc>
        <w:tc>
          <w:tcPr>
            <w:tcW w:w="812" w:type="dxa"/>
          </w:tcPr>
          <w:p>
            <w:pPr>
              <w:pStyle w:val="8"/>
              <w:spacing w:before="150"/>
              <w:ind w:left="19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自筹</w:t>
            </w:r>
          </w:p>
        </w:tc>
        <w:tc>
          <w:tcPr>
            <w:tcW w:w="13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699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57" w:right="51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12</w:t>
            </w:r>
          </w:p>
        </w:tc>
        <w:tc>
          <w:tcPr>
            <w:tcW w:w="1812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57"/>
              <w:rPr>
                <w:sz w:val="21"/>
              </w:rPr>
            </w:pPr>
            <w:r>
              <w:rPr>
                <w:sz w:val="21"/>
              </w:rPr>
              <w:t>阳光二期项目</w:t>
            </w:r>
          </w:p>
        </w:tc>
        <w:tc>
          <w:tcPr>
            <w:tcW w:w="1106" w:type="dxa"/>
          </w:tcPr>
          <w:p>
            <w:pPr>
              <w:pStyle w:val="8"/>
              <w:spacing w:before="138" w:line="244" w:lineRule="auto"/>
              <w:ind w:left="131" w:right="119" w:firstLine="105"/>
              <w:rPr>
                <w:sz w:val="21"/>
              </w:rPr>
            </w:pPr>
            <w:r>
              <w:rPr>
                <w:sz w:val="21"/>
              </w:rPr>
              <w:t>房征办城投公司</w:t>
            </w:r>
          </w:p>
        </w:tc>
        <w:tc>
          <w:tcPr>
            <w:tcW w:w="2981" w:type="dxa"/>
          </w:tcPr>
          <w:p>
            <w:pPr>
              <w:pStyle w:val="8"/>
              <w:spacing w:before="1"/>
              <w:ind w:left="55"/>
              <w:rPr>
                <w:sz w:val="21"/>
              </w:rPr>
            </w:pPr>
            <w:r>
              <w:rPr>
                <w:spacing w:val="-17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>30</w:t>
            </w:r>
            <w:r>
              <w:rPr>
                <w:rFonts w:hint="eastAsia" w:ascii="BatangChe" w:eastAsia="BatangChe"/>
                <w:spacing w:val="-51"/>
                <w:sz w:val="21"/>
              </w:rPr>
              <w:t xml:space="preserve"> </w:t>
            </w:r>
            <w:r>
              <w:rPr>
                <w:spacing w:val="-13"/>
                <w:sz w:val="21"/>
              </w:rPr>
              <w:t xml:space="preserve">亩，建设 </w:t>
            </w:r>
            <w:r>
              <w:rPr>
                <w:rFonts w:hint="eastAsia" w:ascii="BatangChe" w:eastAsia="BatangChe"/>
                <w:sz w:val="21"/>
              </w:rPr>
              <w:t>5</w:t>
            </w:r>
            <w:r>
              <w:rPr>
                <w:rFonts w:hint="eastAsia" w:ascii="BatangChe" w:eastAsia="BatangChe"/>
                <w:spacing w:val="-53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栋安置楼及</w:t>
            </w:r>
          </w:p>
          <w:p>
            <w:pPr>
              <w:pStyle w:val="8"/>
              <w:spacing w:before="3" w:line="270" w:lineRule="atLeast"/>
              <w:ind w:left="55" w:right="42"/>
              <w:rPr>
                <w:sz w:val="21"/>
              </w:rPr>
            </w:pPr>
            <w:r>
              <w:rPr>
                <w:spacing w:val="-14"/>
                <w:sz w:val="21"/>
              </w:rPr>
              <w:t xml:space="preserve">配套设施，总建筑面积 </w:t>
            </w:r>
            <w:r>
              <w:rPr>
                <w:rFonts w:hint="eastAsia" w:ascii="BatangChe" w:eastAsia="BatangChe"/>
                <w:sz w:val="21"/>
              </w:rPr>
              <w:t xml:space="preserve">6 </w:t>
            </w:r>
            <w:r>
              <w:rPr>
                <w:spacing w:val="-6"/>
                <w:sz w:val="21"/>
              </w:rPr>
              <w:t>万平方</w:t>
            </w:r>
            <w:r>
              <w:rPr>
                <w:sz w:val="21"/>
              </w:rPr>
              <w:t>米。</w:t>
            </w:r>
          </w:p>
        </w:tc>
        <w:tc>
          <w:tcPr>
            <w:tcW w:w="703" w:type="dxa"/>
          </w:tcPr>
          <w:p>
            <w:pPr>
              <w:pStyle w:val="8"/>
              <w:spacing w:before="138"/>
              <w:ind w:left="86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2018-</w:t>
            </w:r>
          </w:p>
          <w:p>
            <w:pPr>
              <w:pStyle w:val="8"/>
              <w:spacing w:before="4"/>
              <w:ind w:left="139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</w:t>
            </w:r>
          </w:p>
        </w:tc>
        <w:tc>
          <w:tcPr>
            <w:tcW w:w="881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right="162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18000</w:t>
            </w:r>
          </w:p>
        </w:tc>
        <w:tc>
          <w:tcPr>
            <w:tcW w:w="744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90" w:right="79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10000</w:t>
            </w:r>
          </w:p>
        </w:tc>
        <w:tc>
          <w:tcPr>
            <w:tcW w:w="780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109" w:right="9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8000</w:t>
            </w:r>
          </w:p>
        </w:tc>
        <w:tc>
          <w:tcPr>
            <w:tcW w:w="77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103" w:right="8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5000</w:t>
            </w:r>
          </w:p>
        </w:tc>
        <w:tc>
          <w:tcPr>
            <w:tcW w:w="891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235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3000</w:t>
            </w:r>
          </w:p>
        </w:tc>
        <w:tc>
          <w:tcPr>
            <w:tcW w:w="81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88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56"/>
              <w:rPr>
                <w:sz w:val="21"/>
              </w:rPr>
            </w:pPr>
            <w:r>
              <w:rPr>
                <w:sz w:val="21"/>
              </w:rPr>
              <w:t>建成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699" w:type="dxa"/>
          </w:tcPr>
          <w:p>
            <w:pPr>
              <w:pStyle w:val="8"/>
              <w:spacing w:before="140"/>
              <w:ind w:left="57" w:right="51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13</w:t>
            </w:r>
          </w:p>
        </w:tc>
        <w:tc>
          <w:tcPr>
            <w:tcW w:w="1812" w:type="dxa"/>
          </w:tcPr>
          <w:p>
            <w:pPr>
              <w:pStyle w:val="8"/>
              <w:spacing w:before="3"/>
              <w:ind w:left="57"/>
              <w:rPr>
                <w:sz w:val="21"/>
              </w:rPr>
            </w:pPr>
            <w:r>
              <w:rPr>
                <w:sz w:val="21"/>
              </w:rPr>
              <w:t xml:space="preserve">法禧家园 </w:t>
            </w:r>
            <w:r>
              <w:rPr>
                <w:rFonts w:hint="eastAsia" w:ascii="BatangChe" w:eastAsia="BatangChe"/>
                <w:sz w:val="21"/>
              </w:rPr>
              <w:t>10#</w:t>
            </w:r>
            <w:r>
              <w:rPr>
                <w:sz w:val="21"/>
              </w:rPr>
              <w:t>安置</w:t>
            </w:r>
          </w:p>
          <w:p>
            <w:pPr>
              <w:pStyle w:val="8"/>
              <w:spacing w:before="4" w:line="250" w:lineRule="exact"/>
              <w:ind w:left="57"/>
              <w:rPr>
                <w:sz w:val="21"/>
              </w:rPr>
            </w:pPr>
            <w:r>
              <w:rPr>
                <w:sz w:val="21"/>
              </w:rPr>
              <w:t>楼建设项目</w:t>
            </w:r>
          </w:p>
        </w:tc>
        <w:tc>
          <w:tcPr>
            <w:tcW w:w="1106" w:type="dxa"/>
          </w:tcPr>
          <w:p>
            <w:pPr>
              <w:pStyle w:val="8"/>
              <w:spacing w:before="2" w:line="270" w:lineRule="atLeast"/>
              <w:ind w:left="131" w:right="119" w:firstLine="105"/>
              <w:rPr>
                <w:sz w:val="21"/>
              </w:rPr>
            </w:pPr>
            <w:r>
              <w:rPr>
                <w:sz w:val="21"/>
              </w:rPr>
              <w:t>房征办城投公司</w:t>
            </w:r>
          </w:p>
        </w:tc>
        <w:tc>
          <w:tcPr>
            <w:tcW w:w="2981" w:type="dxa"/>
          </w:tcPr>
          <w:p>
            <w:pPr>
              <w:pStyle w:val="8"/>
              <w:spacing w:before="3"/>
              <w:ind w:left="55"/>
              <w:rPr>
                <w:sz w:val="21"/>
              </w:rPr>
            </w:pPr>
            <w:r>
              <w:rPr>
                <w:sz w:val="21"/>
              </w:rPr>
              <w:t>建设法禧家园</w:t>
            </w:r>
            <w:r>
              <w:rPr>
                <w:rFonts w:hint="eastAsia" w:ascii="BatangChe" w:eastAsia="BatangChe"/>
                <w:sz w:val="21"/>
              </w:rPr>
              <w:t>10#</w:t>
            </w:r>
            <w:r>
              <w:rPr>
                <w:sz w:val="21"/>
              </w:rPr>
              <w:t>楼安置楼及配</w:t>
            </w:r>
          </w:p>
          <w:p>
            <w:pPr>
              <w:pStyle w:val="8"/>
              <w:spacing w:before="4" w:line="250" w:lineRule="exact"/>
              <w:ind w:left="55"/>
              <w:rPr>
                <w:sz w:val="21"/>
              </w:rPr>
            </w:pPr>
            <w:r>
              <w:rPr>
                <w:sz w:val="21"/>
              </w:rPr>
              <w:t>套设施。</w:t>
            </w:r>
          </w:p>
        </w:tc>
        <w:tc>
          <w:tcPr>
            <w:tcW w:w="703" w:type="dxa"/>
          </w:tcPr>
          <w:p>
            <w:pPr>
              <w:pStyle w:val="8"/>
              <w:spacing w:before="3"/>
              <w:ind w:left="86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2019-</w:t>
            </w:r>
          </w:p>
          <w:p>
            <w:pPr>
              <w:pStyle w:val="8"/>
              <w:spacing w:before="2" w:line="252" w:lineRule="exact"/>
              <w:ind w:left="139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</w:t>
            </w:r>
          </w:p>
        </w:tc>
        <w:tc>
          <w:tcPr>
            <w:tcW w:w="881" w:type="dxa"/>
          </w:tcPr>
          <w:p>
            <w:pPr>
              <w:pStyle w:val="8"/>
              <w:spacing w:before="140"/>
              <w:ind w:right="215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3700</w:t>
            </w:r>
          </w:p>
        </w:tc>
        <w:tc>
          <w:tcPr>
            <w:tcW w:w="744" w:type="dxa"/>
          </w:tcPr>
          <w:p>
            <w:pPr>
              <w:pStyle w:val="8"/>
              <w:spacing w:before="140"/>
              <w:ind w:left="90" w:right="79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1000</w:t>
            </w:r>
          </w:p>
        </w:tc>
        <w:tc>
          <w:tcPr>
            <w:tcW w:w="780" w:type="dxa"/>
          </w:tcPr>
          <w:p>
            <w:pPr>
              <w:pStyle w:val="8"/>
              <w:spacing w:before="140"/>
              <w:ind w:left="109" w:right="9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2700</w:t>
            </w:r>
          </w:p>
        </w:tc>
        <w:tc>
          <w:tcPr>
            <w:tcW w:w="77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</w:tcPr>
          <w:p>
            <w:pPr>
              <w:pStyle w:val="8"/>
              <w:spacing w:before="140"/>
              <w:ind w:left="103" w:right="93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2700</w:t>
            </w:r>
          </w:p>
        </w:tc>
        <w:tc>
          <w:tcPr>
            <w:tcW w:w="89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88" w:type="dxa"/>
          </w:tcPr>
          <w:p>
            <w:pPr>
              <w:pStyle w:val="8"/>
              <w:spacing w:before="140"/>
              <w:ind w:left="56"/>
              <w:rPr>
                <w:sz w:val="21"/>
              </w:rPr>
            </w:pPr>
            <w:r>
              <w:rPr>
                <w:sz w:val="21"/>
              </w:rPr>
              <w:t>建成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69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8"/>
              <w:ind w:left="57" w:right="51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14</w:t>
            </w:r>
          </w:p>
        </w:tc>
        <w:tc>
          <w:tcPr>
            <w:tcW w:w="1812" w:type="dxa"/>
          </w:tcPr>
          <w:p>
            <w:pPr>
              <w:pStyle w:val="8"/>
              <w:spacing w:before="8" w:line="242" w:lineRule="auto"/>
              <w:ind w:left="57" w:right="42"/>
              <w:jc w:val="both"/>
              <w:rPr>
                <w:sz w:val="21"/>
              </w:rPr>
            </w:pPr>
            <w:r>
              <w:rPr>
                <w:sz w:val="21"/>
              </w:rPr>
              <w:t>高新小学、高新幼儿园提升改造和校园文化建设提升改</w:t>
            </w:r>
          </w:p>
          <w:p>
            <w:pPr>
              <w:pStyle w:val="8"/>
              <w:spacing w:before="3" w:line="257" w:lineRule="exact"/>
              <w:ind w:left="57"/>
              <w:rPr>
                <w:sz w:val="21"/>
              </w:rPr>
            </w:pPr>
            <w:r>
              <w:rPr>
                <w:sz w:val="21"/>
              </w:rPr>
              <w:t>造项目</w:t>
            </w:r>
          </w:p>
        </w:tc>
        <w:tc>
          <w:tcPr>
            <w:tcW w:w="1106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8"/>
              <w:ind w:left="131" w:right="119"/>
              <w:jc w:val="center"/>
              <w:rPr>
                <w:sz w:val="21"/>
              </w:rPr>
            </w:pPr>
            <w:r>
              <w:rPr>
                <w:sz w:val="21"/>
              </w:rPr>
              <w:t>教育局</w:t>
            </w:r>
          </w:p>
        </w:tc>
        <w:tc>
          <w:tcPr>
            <w:tcW w:w="2981" w:type="dxa"/>
          </w:tcPr>
          <w:p>
            <w:pPr>
              <w:pStyle w:val="8"/>
              <w:spacing w:before="145" w:line="242" w:lineRule="auto"/>
              <w:ind w:left="55" w:right="42"/>
              <w:jc w:val="both"/>
              <w:rPr>
                <w:sz w:val="21"/>
              </w:rPr>
            </w:pPr>
            <w:r>
              <w:rPr>
                <w:spacing w:val="-10"/>
                <w:sz w:val="21"/>
              </w:rPr>
              <w:t>实施高新幼儿园消防改造、高新</w:t>
            </w:r>
            <w:r>
              <w:rPr>
                <w:spacing w:val="-11"/>
                <w:sz w:val="21"/>
              </w:rPr>
              <w:t>小学基础设施提升、校园文化建</w:t>
            </w:r>
            <w:r>
              <w:rPr>
                <w:spacing w:val="-3"/>
                <w:sz w:val="21"/>
              </w:rPr>
              <w:t>设提升改造等工程。</w:t>
            </w:r>
          </w:p>
        </w:tc>
        <w:tc>
          <w:tcPr>
            <w:tcW w:w="703" w:type="dxa"/>
          </w:tcPr>
          <w:p>
            <w:pPr>
              <w:pStyle w:val="8"/>
              <w:spacing w:before="3"/>
              <w:rPr>
                <w:rFonts w:ascii="Times New Roman"/>
                <w:sz w:val="24"/>
              </w:rPr>
            </w:pPr>
          </w:p>
          <w:p>
            <w:pPr>
              <w:pStyle w:val="8"/>
              <w:ind w:left="86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2019-</w:t>
            </w:r>
          </w:p>
          <w:p>
            <w:pPr>
              <w:pStyle w:val="8"/>
              <w:spacing w:before="4"/>
              <w:ind w:left="139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</w:t>
            </w:r>
          </w:p>
        </w:tc>
        <w:tc>
          <w:tcPr>
            <w:tcW w:w="88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8"/>
              <w:ind w:right="215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1520</w:t>
            </w:r>
          </w:p>
        </w:tc>
        <w:tc>
          <w:tcPr>
            <w:tcW w:w="74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8"/>
              <w:ind w:left="90" w:right="79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520</w:t>
            </w:r>
          </w:p>
        </w:tc>
        <w:tc>
          <w:tcPr>
            <w:tcW w:w="78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8"/>
              <w:ind w:left="109" w:right="9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1000</w:t>
            </w:r>
          </w:p>
        </w:tc>
        <w:tc>
          <w:tcPr>
            <w:tcW w:w="77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8"/>
              <w:ind w:left="103" w:right="8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1000</w:t>
            </w:r>
          </w:p>
        </w:tc>
        <w:tc>
          <w:tcPr>
            <w:tcW w:w="89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88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8"/>
              <w:ind w:left="56"/>
              <w:rPr>
                <w:sz w:val="21"/>
              </w:rPr>
            </w:pPr>
            <w:r>
              <w:rPr>
                <w:sz w:val="21"/>
              </w:rPr>
              <w:t>建成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1" w:hRule="atLeast"/>
        </w:trPr>
        <w:tc>
          <w:tcPr>
            <w:tcW w:w="69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65"/>
              <w:ind w:left="57" w:right="51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15</w:t>
            </w:r>
          </w:p>
        </w:tc>
        <w:tc>
          <w:tcPr>
            <w:tcW w:w="181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5"/>
              <w:rPr>
                <w:rFonts w:ascii="Times New Roman"/>
                <w:sz w:val="22"/>
              </w:rPr>
            </w:pPr>
          </w:p>
          <w:p>
            <w:pPr>
              <w:pStyle w:val="8"/>
              <w:spacing w:line="244" w:lineRule="auto"/>
              <w:ind w:left="57" w:right="60"/>
              <w:rPr>
                <w:sz w:val="21"/>
              </w:rPr>
            </w:pPr>
            <w:r>
              <w:rPr>
                <w:sz w:val="21"/>
              </w:rPr>
              <w:t>杨凌全域旅游建设项目</w:t>
            </w:r>
          </w:p>
        </w:tc>
        <w:tc>
          <w:tcPr>
            <w:tcW w:w="1106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5"/>
              <w:rPr>
                <w:rFonts w:ascii="Times New Roman"/>
                <w:sz w:val="22"/>
              </w:rPr>
            </w:pPr>
          </w:p>
          <w:p>
            <w:pPr>
              <w:pStyle w:val="8"/>
              <w:spacing w:line="244" w:lineRule="auto"/>
              <w:ind w:left="445" w:right="119" w:hanging="315"/>
              <w:rPr>
                <w:sz w:val="21"/>
              </w:rPr>
            </w:pPr>
            <w:r>
              <w:rPr>
                <w:sz w:val="21"/>
              </w:rPr>
              <w:t>文旅体育局</w:t>
            </w:r>
          </w:p>
        </w:tc>
        <w:tc>
          <w:tcPr>
            <w:tcW w:w="2981" w:type="dxa"/>
          </w:tcPr>
          <w:p>
            <w:pPr>
              <w:pStyle w:val="8"/>
              <w:spacing w:before="80" w:line="242" w:lineRule="auto"/>
              <w:ind w:left="55" w:right="-29"/>
              <w:rPr>
                <w:sz w:val="21"/>
              </w:rPr>
            </w:pPr>
            <w:r>
              <w:rPr>
                <w:spacing w:val="-3"/>
                <w:sz w:val="21"/>
              </w:rPr>
              <w:t xml:space="preserve">编制杨凌示范区全域旅游发展 </w:t>
            </w:r>
            <w:r>
              <w:rPr>
                <w:spacing w:val="-11"/>
                <w:sz w:val="21"/>
              </w:rPr>
              <w:t>规划，以文化、教育、体育、农业、工业、商务、会展等行业为代表，促进“旅游</w:t>
            </w:r>
            <w:r>
              <w:rPr>
                <w:rFonts w:hint="eastAsia" w:ascii="BatangChe" w:hAnsi="BatangChe" w:eastAsia="BatangChe"/>
                <w:spacing w:val="-15"/>
                <w:sz w:val="21"/>
              </w:rPr>
              <w:t>+</w:t>
            </w:r>
            <w:r>
              <w:rPr>
                <w:spacing w:val="-5"/>
                <w:sz w:val="21"/>
              </w:rPr>
              <w:t>”融合发展推进旅游项目及配套设施建设。</w:t>
            </w:r>
          </w:p>
        </w:tc>
        <w:tc>
          <w:tcPr>
            <w:tcW w:w="70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5"/>
              <w:rPr>
                <w:rFonts w:ascii="Times New Roman"/>
                <w:sz w:val="22"/>
              </w:rPr>
            </w:pPr>
          </w:p>
          <w:p>
            <w:pPr>
              <w:pStyle w:val="8"/>
              <w:ind w:left="86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2019-</w:t>
            </w:r>
          </w:p>
          <w:p>
            <w:pPr>
              <w:pStyle w:val="8"/>
              <w:spacing w:before="4"/>
              <w:ind w:left="-161"/>
              <w:rPr>
                <w:rFonts w:hint="eastAsia" w:ascii="BatangChe" w:eastAsia="BatangChe"/>
                <w:sz w:val="21"/>
              </w:rPr>
            </w:pPr>
            <w:r>
              <w:rPr>
                <w:position w:val="-12"/>
                <w:sz w:val="21"/>
              </w:rPr>
              <w:t>，</w:t>
            </w:r>
            <w:r>
              <w:rPr>
                <w:spacing w:val="-14"/>
                <w:position w:val="-12"/>
                <w:sz w:val="21"/>
              </w:rPr>
              <w:t xml:space="preserve"> </w:t>
            </w:r>
            <w:r>
              <w:rPr>
                <w:rFonts w:hint="eastAsia" w:ascii="BatangChe" w:eastAsia="BatangChe"/>
                <w:sz w:val="21"/>
              </w:rPr>
              <w:t>2020</w:t>
            </w:r>
          </w:p>
        </w:tc>
        <w:tc>
          <w:tcPr>
            <w:tcW w:w="88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65"/>
              <w:ind w:right="215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1300</w:t>
            </w:r>
          </w:p>
        </w:tc>
        <w:tc>
          <w:tcPr>
            <w:tcW w:w="74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65"/>
              <w:ind w:left="90" w:right="79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300</w:t>
            </w:r>
          </w:p>
        </w:tc>
        <w:tc>
          <w:tcPr>
            <w:tcW w:w="78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65"/>
              <w:ind w:left="109" w:right="9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1000</w:t>
            </w:r>
          </w:p>
        </w:tc>
        <w:tc>
          <w:tcPr>
            <w:tcW w:w="77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65"/>
              <w:ind w:left="104" w:right="93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400</w:t>
            </w:r>
          </w:p>
        </w:tc>
        <w:tc>
          <w:tcPr>
            <w:tcW w:w="865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65"/>
              <w:ind w:left="103" w:right="8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600</w:t>
            </w:r>
          </w:p>
        </w:tc>
        <w:tc>
          <w:tcPr>
            <w:tcW w:w="89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88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65"/>
              <w:ind w:left="56"/>
              <w:rPr>
                <w:sz w:val="21"/>
              </w:rPr>
            </w:pPr>
            <w:r>
              <w:rPr>
                <w:sz w:val="21"/>
              </w:rPr>
              <w:t>建成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</w:trPr>
        <w:tc>
          <w:tcPr>
            <w:tcW w:w="69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79"/>
              <w:ind w:left="57" w:right="51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16</w:t>
            </w:r>
          </w:p>
        </w:tc>
        <w:tc>
          <w:tcPr>
            <w:tcW w:w="1812" w:type="dxa"/>
          </w:tcPr>
          <w:p>
            <w:pPr>
              <w:pStyle w:val="8"/>
              <w:spacing w:before="138" w:line="242" w:lineRule="auto"/>
              <w:ind w:left="57" w:right="24"/>
              <w:jc w:val="both"/>
              <w:rPr>
                <w:sz w:val="21"/>
              </w:rPr>
            </w:pPr>
            <w:r>
              <w:rPr>
                <w:sz w:val="21"/>
              </w:rPr>
              <w:t>宝鸡峡支渠</w:t>
            </w:r>
            <w:r>
              <w:rPr>
                <w:rFonts w:hint="eastAsia" w:ascii="BatangChe" w:eastAsia="BatangChe"/>
                <w:sz w:val="21"/>
              </w:rPr>
              <w:t>-</w:t>
            </w:r>
            <w:r>
              <w:rPr>
                <w:sz w:val="21"/>
              </w:rPr>
              <w:t>韦漆渭河流水系联通生态修复工程</w:t>
            </w:r>
          </w:p>
        </w:tc>
        <w:tc>
          <w:tcPr>
            <w:tcW w:w="1106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8"/>
              <w:spacing w:before="1"/>
              <w:ind w:left="131" w:right="119"/>
              <w:jc w:val="center"/>
              <w:rPr>
                <w:sz w:val="21"/>
              </w:rPr>
            </w:pPr>
            <w:r>
              <w:rPr>
                <w:sz w:val="21"/>
              </w:rPr>
              <w:t>水务局</w:t>
            </w:r>
          </w:p>
        </w:tc>
        <w:tc>
          <w:tcPr>
            <w:tcW w:w="2981" w:type="dxa"/>
          </w:tcPr>
          <w:p>
            <w:pPr>
              <w:pStyle w:val="8"/>
              <w:spacing w:before="1"/>
              <w:ind w:left="55"/>
              <w:rPr>
                <w:rFonts w:hint="eastAsia" w:ascii="BatangChe" w:eastAsia="BatangChe"/>
                <w:sz w:val="21"/>
              </w:rPr>
            </w:pPr>
            <w:r>
              <w:rPr>
                <w:spacing w:val="-8"/>
                <w:sz w:val="21"/>
              </w:rPr>
              <w:t xml:space="preserve">建设生态护岸、河道疏浚各约 </w:t>
            </w:r>
            <w:r>
              <w:rPr>
                <w:rFonts w:hint="eastAsia" w:ascii="BatangChe" w:eastAsia="BatangChe"/>
                <w:sz w:val="21"/>
              </w:rPr>
              <w:t>4</w:t>
            </w:r>
          </w:p>
          <w:p>
            <w:pPr>
              <w:pStyle w:val="8"/>
              <w:spacing w:before="4"/>
              <w:ind w:left="55"/>
              <w:rPr>
                <w:rFonts w:hint="eastAsia" w:ascii="BatangChe" w:eastAsia="BatangChe"/>
                <w:sz w:val="21"/>
              </w:rPr>
            </w:pPr>
            <w:r>
              <w:rPr>
                <w:spacing w:val="-9"/>
                <w:sz w:val="21"/>
              </w:rPr>
              <w:t xml:space="preserve">公里，实施河道滩地生态治理 </w:t>
            </w:r>
            <w:r>
              <w:rPr>
                <w:rFonts w:hint="eastAsia" w:ascii="BatangChe" w:eastAsia="BatangChe"/>
                <w:sz w:val="21"/>
              </w:rPr>
              <w:t>3</w:t>
            </w:r>
          </w:p>
          <w:p>
            <w:pPr>
              <w:pStyle w:val="8"/>
              <w:spacing w:before="2"/>
              <w:ind w:left="55"/>
              <w:rPr>
                <w:sz w:val="21"/>
              </w:rPr>
            </w:pPr>
            <w:r>
              <w:rPr>
                <w:spacing w:val="-14"/>
                <w:sz w:val="21"/>
              </w:rPr>
              <w:t xml:space="preserve">处、连通渠道恢复改建 </w:t>
            </w:r>
            <w:r>
              <w:rPr>
                <w:rFonts w:hint="eastAsia" w:ascii="BatangChe" w:eastAsia="BatangChe"/>
                <w:sz w:val="21"/>
              </w:rPr>
              <w:t>21</w:t>
            </w:r>
            <w:r>
              <w:rPr>
                <w:rFonts w:hint="eastAsia" w:ascii="BatangChe" w:eastAsia="BatangChe"/>
                <w:spacing w:val="-52"/>
                <w:sz w:val="21"/>
              </w:rPr>
              <w:t xml:space="preserve"> </w:t>
            </w:r>
            <w:r>
              <w:rPr>
                <w:sz w:val="21"/>
              </w:rPr>
              <w:t>公里</w:t>
            </w:r>
          </w:p>
          <w:p>
            <w:pPr>
              <w:pStyle w:val="8"/>
              <w:spacing w:before="4" w:line="252" w:lineRule="exact"/>
              <w:ind w:left="55"/>
              <w:rPr>
                <w:sz w:val="21"/>
              </w:rPr>
            </w:pPr>
            <w:r>
              <w:rPr>
                <w:spacing w:val="-9"/>
                <w:sz w:val="21"/>
              </w:rPr>
              <w:t xml:space="preserve">二支渠恢复改造 </w:t>
            </w:r>
            <w:r>
              <w:rPr>
                <w:rFonts w:hint="eastAsia" w:ascii="BatangChe" w:eastAsia="BatangChe"/>
                <w:sz w:val="21"/>
              </w:rPr>
              <w:t>11</w:t>
            </w:r>
            <w:r>
              <w:rPr>
                <w:rFonts w:hint="eastAsia" w:ascii="BatangChe" w:eastAsia="BatangChe"/>
                <w:spacing w:val="-5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公里。</w:t>
            </w:r>
          </w:p>
        </w:tc>
        <w:tc>
          <w:tcPr>
            <w:tcW w:w="703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-161" w:right="76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pacing w:val="-1"/>
                <w:sz w:val="21"/>
              </w:rPr>
              <w:t>2019-</w:t>
            </w:r>
          </w:p>
          <w:p>
            <w:pPr>
              <w:pStyle w:val="8"/>
              <w:spacing w:before="2"/>
              <w:ind w:left="-161" w:right="130"/>
              <w:jc w:val="right"/>
              <w:rPr>
                <w:rFonts w:hint="eastAsia" w:ascii="BatangChe" w:eastAsia="BatangChe"/>
                <w:sz w:val="21"/>
              </w:rPr>
            </w:pPr>
            <w:r>
              <w:rPr>
                <w:spacing w:val="-6"/>
                <w:sz w:val="21"/>
              </w:rPr>
              <w:t xml:space="preserve">、 </w:t>
            </w:r>
            <w:r>
              <w:rPr>
                <w:rFonts w:hint="eastAsia" w:ascii="BatangChe" w:eastAsia="BatangChe"/>
                <w:spacing w:val="-5"/>
                <w:sz w:val="21"/>
              </w:rPr>
              <w:t>2021</w:t>
            </w:r>
          </w:p>
        </w:tc>
        <w:tc>
          <w:tcPr>
            <w:tcW w:w="88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79"/>
              <w:ind w:right="162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16200</w:t>
            </w:r>
          </w:p>
        </w:tc>
        <w:tc>
          <w:tcPr>
            <w:tcW w:w="74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79"/>
              <w:ind w:left="90" w:right="79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1000</w:t>
            </w:r>
          </w:p>
        </w:tc>
        <w:tc>
          <w:tcPr>
            <w:tcW w:w="78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79"/>
              <w:ind w:left="109" w:right="9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5000</w:t>
            </w:r>
          </w:p>
        </w:tc>
        <w:tc>
          <w:tcPr>
            <w:tcW w:w="77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79"/>
              <w:ind w:left="104" w:right="93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4150</w:t>
            </w:r>
          </w:p>
        </w:tc>
        <w:tc>
          <w:tcPr>
            <w:tcW w:w="865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79"/>
              <w:ind w:left="103" w:right="8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850</w:t>
            </w:r>
          </w:p>
        </w:tc>
        <w:tc>
          <w:tcPr>
            <w:tcW w:w="89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88" w:type="dxa"/>
          </w:tcPr>
          <w:p>
            <w:pPr>
              <w:pStyle w:val="8"/>
              <w:spacing w:before="138" w:line="242" w:lineRule="auto"/>
              <w:ind w:left="56" w:right="46"/>
              <w:jc w:val="both"/>
              <w:rPr>
                <w:sz w:val="21"/>
              </w:rPr>
            </w:pPr>
            <w:r>
              <w:rPr>
                <w:sz w:val="21"/>
              </w:rPr>
              <w:t>完成二支渠恢复改造及连通工程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1" w:hRule="atLeast"/>
        </w:trPr>
        <w:tc>
          <w:tcPr>
            <w:tcW w:w="69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8"/>
              <w:ind w:left="57" w:right="51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17</w:t>
            </w:r>
          </w:p>
        </w:tc>
        <w:tc>
          <w:tcPr>
            <w:tcW w:w="181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30" w:line="244" w:lineRule="auto"/>
              <w:ind w:left="57" w:right="42"/>
              <w:rPr>
                <w:sz w:val="21"/>
              </w:rPr>
            </w:pPr>
            <w:r>
              <w:rPr>
                <w:sz w:val="21"/>
              </w:rPr>
              <w:t>大气污染治理信息化建设项目</w:t>
            </w:r>
          </w:p>
        </w:tc>
        <w:tc>
          <w:tcPr>
            <w:tcW w:w="1106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30" w:line="244" w:lineRule="auto"/>
              <w:ind w:left="445" w:right="119" w:hanging="315"/>
              <w:rPr>
                <w:sz w:val="21"/>
              </w:rPr>
            </w:pPr>
            <w:r>
              <w:rPr>
                <w:sz w:val="21"/>
              </w:rPr>
              <w:t>生态环境局</w:t>
            </w:r>
          </w:p>
        </w:tc>
        <w:tc>
          <w:tcPr>
            <w:tcW w:w="2981" w:type="dxa"/>
          </w:tcPr>
          <w:p>
            <w:pPr>
              <w:pStyle w:val="8"/>
              <w:spacing w:before="1" w:line="242" w:lineRule="auto"/>
              <w:ind w:left="55" w:right="42"/>
              <w:rPr>
                <w:sz w:val="21"/>
              </w:rPr>
            </w:pPr>
            <w:r>
              <w:rPr>
                <w:spacing w:val="-3"/>
                <w:sz w:val="21"/>
              </w:rPr>
              <w:t>建设机动车遥感监测设施和监</w:t>
            </w:r>
            <w:r>
              <w:rPr>
                <w:spacing w:val="-5"/>
                <w:sz w:val="21"/>
              </w:rPr>
              <w:t>测平台，</w:t>
            </w:r>
            <w:r>
              <w:rPr>
                <w:rFonts w:hint="eastAsia" w:ascii="BatangChe" w:eastAsia="BatangChe"/>
                <w:spacing w:val="-11"/>
                <w:sz w:val="21"/>
              </w:rPr>
              <w:t xml:space="preserve">3 </w:t>
            </w:r>
            <w:r>
              <w:rPr>
                <w:spacing w:val="-5"/>
                <w:sz w:val="21"/>
              </w:rPr>
              <w:t>个乡镇标准化空气质</w:t>
            </w:r>
            <w:r>
              <w:rPr>
                <w:spacing w:val="-3"/>
                <w:sz w:val="21"/>
              </w:rPr>
              <w:t>量监测站，</w:t>
            </w:r>
            <w:r>
              <w:rPr>
                <w:rFonts w:hint="eastAsia" w:ascii="BatangChe" w:eastAsia="BatangChe"/>
                <w:spacing w:val="-11"/>
                <w:sz w:val="21"/>
              </w:rPr>
              <w:t xml:space="preserve">1 </w:t>
            </w:r>
            <w:r>
              <w:rPr>
                <w:spacing w:val="-5"/>
                <w:sz w:val="21"/>
              </w:rPr>
              <w:t>个工业园区挥发性</w:t>
            </w:r>
            <w:r>
              <w:rPr>
                <w:spacing w:val="-3"/>
                <w:sz w:val="21"/>
              </w:rPr>
              <w:t>有机物空气质量监测站，</w:t>
            </w:r>
            <w:r>
              <w:rPr>
                <w:rFonts w:hint="eastAsia" w:ascii="BatangChe" w:eastAsia="BatangChe"/>
                <w:sz w:val="21"/>
              </w:rPr>
              <w:t xml:space="preserve">20 </w:t>
            </w:r>
            <w:r>
              <w:rPr>
                <w:sz w:val="21"/>
              </w:rPr>
              <w:t>个</w:t>
            </w:r>
            <w:r>
              <w:rPr>
                <w:spacing w:val="-3"/>
                <w:sz w:val="21"/>
              </w:rPr>
              <w:t>扬尘污染空气质量微站，</w:t>
            </w:r>
            <w:r>
              <w:rPr>
                <w:rFonts w:hint="eastAsia" w:ascii="BatangChe" w:eastAsia="BatangChe"/>
                <w:sz w:val="21"/>
              </w:rPr>
              <w:t xml:space="preserve">40 </w:t>
            </w:r>
            <w:r>
              <w:rPr>
                <w:sz w:val="21"/>
              </w:rPr>
              <w:t>个</w:t>
            </w:r>
            <w:r>
              <w:rPr>
                <w:spacing w:val="-3"/>
                <w:sz w:val="21"/>
              </w:rPr>
              <w:t>建筑施工扬尘监控设施及配套信息化管理系统和信息化指挥</w:t>
            </w:r>
          </w:p>
          <w:p>
            <w:pPr>
              <w:pStyle w:val="8"/>
              <w:spacing w:before="7" w:line="250" w:lineRule="exact"/>
              <w:ind w:left="55"/>
              <w:rPr>
                <w:sz w:val="21"/>
              </w:rPr>
            </w:pPr>
            <w:r>
              <w:rPr>
                <w:sz w:val="21"/>
              </w:rPr>
              <w:t>大厅。</w:t>
            </w:r>
          </w:p>
        </w:tc>
        <w:tc>
          <w:tcPr>
            <w:tcW w:w="70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30"/>
              <w:ind w:left="86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2019-</w:t>
            </w:r>
          </w:p>
          <w:p>
            <w:pPr>
              <w:pStyle w:val="8"/>
              <w:spacing w:before="4"/>
              <w:ind w:left="139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</w:t>
            </w:r>
          </w:p>
        </w:tc>
        <w:tc>
          <w:tcPr>
            <w:tcW w:w="88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8"/>
              <w:ind w:right="215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1250</w:t>
            </w:r>
          </w:p>
        </w:tc>
        <w:tc>
          <w:tcPr>
            <w:tcW w:w="74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8"/>
              <w:ind w:left="90" w:right="79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200</w:t>
            </w:r>
          </w:p>
        </w:tc>
        <w:tc>
          <w:tcPr>
            <w:tcW w:w="78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8"/>
              <w:ind w:left="109" w:right="9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1050</w:t>
            </w:r>
          </w:p>
        </w:tc>
        <w:tc>
          <w:tcPr>
            <w:tcW w:w="77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8"/>
              <w:ind w:left="104" w:right="93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300</w:t>
            </w:r>
          </w:p>
        </w:tc>
        <w:tc>
          <w:tcPr>
            <w:tcW w:w="865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8"/>
              <w:ind w:left="103" w:right="8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750</w:t>
            </w:r>
          </w:p>
        </w:tc>
        <w:tc>
          <w:tcPr>
            <w:tcW w:w="89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88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8"/>
              <w:ind w:left="56"/>
              <w:rPr>
                <w:sz w:val="21"/>
              </w:rPr>
            </w:pPr>
            <w:r>
              <w:rPr>
                <w:sz w:val="21"/>
              </w:rPr>
              <w:t>建成</w:t>
            </w:r>
          </w:p>
        </w:tc>
      </w:tr>
    </w:tbl>
    <w:p>
      <w:pPr>
        <w:spacing w:after="0"/>
        <w:rPr>
          <w:sz w:val="21"/>
        </w:rPr>
        <w:sectPr>
          <w:pgSz w:w="16840" w:h="11910" w:orient="landscape"/>
          <w:pgMar w:top="1100" w:right="1060" w:bottom="1240" w:left="1120" w:header="0" w:footer="1054" w:gutter="0"/>
        </w:sectPr>
      </w:pPr>
    </w:p>
    <w:p>
      <w:pPr>
        <w:pStyle w:val="3"/>
        <w:spacing w:before="1" w:after="1"/>
        <w:rPr>
          <w:rFonts w:ascii="Times New Roman"/>
          <w:sz w:val="27"/>
        </w:rPr>
      </w:pPr>
    </w:p>
    <w:tbl>
      <w:tblPr>
        <w:tblStyle w:val="4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1812"/>
        <w:gridCol w:w="1106"/>
        <w:gridCol w:w="2981"/>
        <w:gridCol w:w="703"/>
        <w:gridCol w:w="881"/>
        <w:gridCol w:w="744"/>
        <w:gridCol w:w="780"/>
        <w:gridCol w:w="773"/>
        <w:gridCol w:w="865"/>
        <w:gridCol w:w="891"/>
        <w:gridCol w:w="812"/>
        <w:gridCol w:w="13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699" w:type="dxa"/>
            <w:vMerge w:val="restart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8"/>
              <w:ind w:left="138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序号</w:t>
            </w:r>
          </w:p>
        </w:tc>
        <w:tc>
          <w:tcPr>
            <w:tcW w:w="1812" w:type="dxa"/>
            <w:vMerge w:val="restart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8"/>
              <w:ind w:left="486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项目名称</w:t>
            </w:r>
          </w:p>
        </w:tc>
        <w:tc>
          <w:tcPr>
            <w:tcW w:w="1106" w:type="dxa"/>
            <w:vMerge w:val="restart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8"/>
              <w:ind w:left="131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责任部门</w:t>
            </w:r>
          </w:p>
        </w:tc>
        <w:tc>
          <w:tcPr>
            <w:tcW w:w="2981" w:type="dxa"/>
            <w:vMerge w:val="restart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8"/>
              <w:ind w:left="75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建设规模及内容</w:t>
            </w:r>
          </w:p>
        </w:tc>
        <w:tc>
          <w:tcPr>
            <w:tcW w:w="703" w:type="dxa"/>
            <w:vMerge w:val="restart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79" w:line="242" w:lineRule="auto"/>
              <w:ind w:left="139" w:right="130"/>
              <w:jc w:val="both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建设起止年限</w:t>
            </w:r>
          </w:p>
        </w:tc>
        <w:tc>
          <w:tcPr>
            <w:tcW w:w="881" w:type="dxa"/>
            <w:vMerge w:val="restart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8"/>
              <w:ind w:left="125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总投资</w:t>
            </w:r>
          </w:p>
        </w:tc>
        <w:tc>
          <w:tcPr>
            <w:tcW w:w="744" w:type="dxa"/>
            <w:vMerge w:val="restart"/>
          </w:tcPr>
          <w:p>
            <w:pPr>
              <w:pStyle w:val="8"/>
              <w:spacing w:before="1"/>
              <w:ind w:left="161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截止</w:t>
            </w:r>
          </w:p>
          <w:p>
            <w:pPr>
              <w:pStyle w:val="8"/>
              <w:spacing w:before="2"/>
              <w:ind w:left="161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2019</w:t>
            </w:r>
          </w:p>
          <w:p>
            <w:pPr>
              <w:pStyle w:val="8"/>
              <w:spacing w:before="4" w:line="242" w:lineRule="auto"/>
              <w:ind w:left="161" w:right="149"/>
              <w:jc w:val="both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pacing w:val="-10"/>
                <w:sz w:val="21"/>
              </w:rPr>
              <w:t>年底累计完成</w:t>
            </w:r>
          </w:p>
          <w:p>
            <w:pPr>
              <w:pStyle w:val="8"/>
              <w:spacing w:before="3" w:line="250" w:lineRule="exact"/>
              <w:ind w:left="161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投资</w:t>
            </w:r>
          </w:p>
        </w:tc>
        <w:tc>
          <w:tcPr>
            <w:tcW w:w="5509" w:type="dxa"/>
            <w:gridSpan w:val="6"/>
          </w:tcPr>
          <w:p>
            <w:pPr>
              <w:pStyle w:val="8"/>
              <w:spacing w:before="15" w:line="264" w:lineRule="exact"/>
              <w:ind w:left="2186" w:right="2178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BatangChe" w:eastAsia="BatangChe"/>
                <w:sz w:val="21"/>
              </w:rPr>
              <w:t>2020</w:t>
            </w:r>
            <w:r>
              <w:rPr>
                <w:rFonts w:hint="eastAsia" w:ascii="BatangChe" w:eastAsia="BatangChe"/>
                <w:spacing w:val="-54"/>
                <w:sz w:val="21"/>
              </w:rPr>
              <w:t xml:space="preserve"> </w:t>
            </w:r>
            <w:r>
              <w:rPr>
                <w:rFonts w:hint="eastAsia" w:ascii="黑体" w:eastAsia="黑体"/>
                <w:spacing w:val="-2"/>
                <w:sz w:val="21"/>
              </w:rPr>
              <w:t>年计划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69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21" w:type="dxa"/>
            <w:gridSpan w:val="5"/>
          </w:tcPr>
          <w:p>
            <w:pPr>
              <w:pStyle w:val="8"/>
              <w:spacing w:before="53"/>
              <w:ind w:left="111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年度投资及资金来源</w:t>
            </w:r>
          </w:p>
        </w:tc>
        <w:tc>
          <w:tcPr>
            <w:tcW w:w="1388" w:type="dxa"/>
            <w:vMerge w:val="restart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62" w:line="242" w:lineRule="auto"/>
              <w:ind w:left="272" w:right="155" w:hanging="106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建设内容与进度计划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9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 w:val="restart"/>
          </w:tcPr>
          <w:p>
            <w:pPr>
              <w:pStyle w:val="8"/>
              <w:spacing w:before="2"/>
              <w:rPr>
                <w:rFonts w:ascii="Times New Roman"/>
                <w:sz w:val="17"/>
              </w:rPr>
            </w:pPr>
          </w:p>
          <w:p>
            <w:pPr>
              <w:pStyle w:val="8"/>
              <w:spacing w:line="242" w:lineRule="auto"/>
              <w:ind w:left="180" w:right="16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年度投资</w:t>
            </w:r>
          </w:p>
        </w:tc>
        <w:tc>
          <w:tcPr>
            <w:tcW w:w="3341" w:type="dxa"/>
            <w:gridSpan w:val="4"/>
          </w:tcPr>
          <w:p>
            <w:pPr>
              <w:pStyle w:val="8"/>
              <w:spacing w:before="46"/>
              <w:ind w:left="1092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资 金 来 源</w:t>
            </w:r>
          </w:p>
        </w:tc>
        <w:tc>
          <w:tcPr>
            <w:tcW w:w="13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9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</w:tcPr>
          <w:p>
            <w:pPr>
              <w:pStyle w:val="8"/>
              <w:spacing w:before="12" w:line="270" w:lineRule="atLeast"/>
              <w:ind w:left="70" w:right="58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争取中省支持</w:t>
            </w:r>
          </w:p>
        </w:tc>
        <w:tc>
          <w:tcPr>
            <w:tcW w:w="865" w:type="dxa"/>
          </w:tcPr>
          <w:p>
            <w:pPr>
              <w:pStyle w:val="8"/>
              <w:spacing w:before="12" w:line="270" w:lineRule="atLeast"/>
              <w:ind w:left="118" w:right="101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本级财政投资</w:t>
            </w:r>
          </w:p>
        </w:tc>
        <w:tc>
          <w:tcPr>
            <w:tcW w:w="891" w:type="dxa"/>
          </w:tcPr>
          <w:p>
            <w:pPr>
              <w:pStyle w:val="8"/>
              <w:spacing w:before="12" w:line="270" w:lineRule="atLeast"/>
              <w:ind w:left="129" w:right="43" w:hanging="72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BatangChe" w:eastAsia="BatangChe"/>
                <w:sz w:val="21"/>
              </w:rPr>
              <w:t>PPP</w:t>
            </w:r>
            <w:r>
              <w:rPr>
                <w:rFonts w:hint="eastAsia" w:ascii="BatangChe" w:eastAsia="BatangChe"/>
                <w:spacing w:val="-59"/>
                <w:sz w:val="21"/>
              </w:rPr>
              <w:t xml:space="preserve"> </w:t>
            </w:r>
            <w:r>
              <w:rPr>
                <w:rFonts w:hint="eastAsia" w:ascii="黑体" w:eastAsia="黑体"/>
                <w:spacing w:val="-11"/>
                <w:sz w:val="21"/>
              </w:rPr>
              <w:t>或其</w:t>
            </w:r>
            <w:r>
              <w:rPr>
                <w:rFonts w:hint="eastAsia" w:ascii="黑体" w:eastAsia="黑体"/>
                <w:sz w:val="21"/>
              </w:rPr>
              <w:t>他融资</w:t>
            </w:r>
          </w:p>
        </w:tc>
        <w:tc>
          <w:tcPr>
            <w:tcW w:w="812" w:type="dxa"/>
          </w:tcPr>
          <w:p>
            <w:pPr>
              <w:pStyle w:val="8"/>
              <w:spacing w:before="150"/>
              <w:ind w:left="122" w:right="114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自筹</w:t>
            </w:r>
          </w:p>
        </w:tc>
        <w:tc>
          <w:tcPr>
            <w:tcW w:w="13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69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79"/>
              <w:ind w:left="57" w:right="51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18</w:t>
            </w:r>
          </w:p>
        </w:tc>
        <w:tc>
          <w:tcPr>
            <w:tcW w:w="1812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spacing w:line="242" w:lineRule="auto"/>
              <w:ind w:left="57" w:right="42"/>
              <w:rPr>
                <w:sz w:val="21"/>
              </w:rPr>
            </w:pPr>
            <w:r>
              <w:rPr>
                <w:sz w:val="21"/>
              </w:rPr>
              <w:t>公厕建设及环卫设施提升改造项目</w:t>
            </w:r>
          </w:p>
        </w:tc>
        <w:tc>
          <w:tcPr>
            <w:tcW w:w="1106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8"/>
              <w:spacing w:before="1"/>
              <w:ind w:left="131" w:right="119"/>
              <w:jc w:val="center"/>
              <w:rPr>
                <w:sz w:val="21"/>
              </w:rPr>
            </w:pPr>
            <w:r>
              <w:rPr>
                <w:sz w:val="21"/>
              </w:rPr>
              <w:t>城管局</w:t>
            </w:r>
          </w:p>
        </w:tc>
        <w:tc>
          <w:tcPr>
            <w:tcW w:w="2981" w:type="dxa"/>
          </w:tcPr>
          <w:p>
            <w:pPr>
              <w:pStyle w:val="8"/>
              <w:spacing w:before="1" w:line="242" w:lineRule="auto"/>
              <w:ind w:left="55" w:right="42"/>
              <w:jc w:val="both"/>
              <w:rPr>
                <w:sz w:val="21"/>
              </w:rPr>
            </w:pPr>
            <w:r>
              <w:rPr>
                <w:spacing w:val="-11"/>
                <w:sz w:val="21"/>
              </w:rPr>
              <w:t>在博学路、神农路、自贸大街建</w:t>
            </w:r>
            <w:r>
              <w:rPr>
                <w:spacing w:val="-12"/>
                <w:sz w:val="21"/>
              </w:rPr>
              <w:t>设三座公厕；对梅园、淡家堡公</w:t>
            </w:r>
            <w:r>
              <w:rPr>
                <w:spacing w:val="-11"/>
                <w:sz w:val="21"/>
              </w:rPr>
              <w:t>租房、高铁广场等公厕功能改造</w:t>
            </w:r>
          </w:p>
          <w:p>
            <w:pPr>
              <w:pStyle w:val="8"/>
              <w:spacing w:before="3" w:line="250" w:lineRule="exact"/>
              <w:ind w:left="55"/>
              <w:rPr>
                <w:sz w:val="21"/>
              </w:rPr>
            </w:pPr>
            <w:r>
              <w:rPr>
                <w:sz w:val="21"/>
              </w:rPr>
              <w:t>提升。</w:t>
            </w:r>
          </w:p>
        </w:tc>
        <w:tc>
          <w:tcPr>
            <w:tcW w:w="703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86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2019-</w:t>
            </w:r>
          </w:p>
          <w:p>
            <w:pPr>
              <w:pStyle w:val="8"/>
              <w:spacing w:before="2"/>
              <w:ind w:left="139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</w:t>
            </w:r>
          </w:p>
        </w:tc>
        <w:tc>
          <w:tcPr>
            <w:tcW w:w="88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79"/>
              <w:ind w:left="112" w:right="99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500</w:t>
            </w:r>
          </w:p>
        </w:tc>
        <w:tc>
          <w:tcPr>
            <w:tcW w:w="74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79"/>
              <w:ind w:left="214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200</w:t>
            </w:r>
          </w:p>
        </w:tc>
        <w:tc>
          <w:tcPr>
            <w:tcW w:w="78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79"/>
              <w:ind w:left="233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300</w:t>
            </w:r>
          </w:p>
        </w:tc>
        <w:tc>
          <w:tcPr>
            <w:tcW w:w="77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79"/>
              <w:ind w:left="276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300</w:t>
            </w:r>
          </w:p>
        </w:tc>
        <w:tc>
          <w:tcPr>
            <w:tcW w:w="89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88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8"/>
              <w:spacing w:before="1"/>
              <w:ind w:left="56"/>
              <w:rPr>
                <w:sz w:val="21"/>
              </w:rPr>
            </w:pPr>
            <w:r>
              <w:rPr>
                <w:sz w:val="21"/>
              </w:rPr>
              <w:t>建成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99" w:type="dxa"/>
          </w:tcPr>
          <w:p>
            <w:pPr>
              <w:pStyle w:val="8"/>
              <w:spacing w:before="121"/>
              <w:ind w:left="6"/>
              <w:jc w:val="center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二</w:t>
            </w:r>
          </w:p>
        </w:tc>
        <w:tc>
          <w:tcPr>
            <w:tcW w:w="2918" w:type="dxa"/>
            <w:gridSpan w:val="2"/>
          </w:tcPr>
          <w:p>
            <w:pPr>
              <w:pStyle w:val="8"/>
              <w:spacing w:before="121"/>
              <w:ind w:left="57"/>
              <w:rPr>
                <w:b/>
                <w:sz w:val="21"/>
              </w:rPr>
            </w:pPr>
            <w:r>
              <w:rPr>
                <w:b/>
                <w:sz w:val="21"/>
              </w:rPr>
              <w:t>新建项目（</w:t>
            </w:r>
            <w:r>
              <w:rPr>
                <w:rFonts w:hint="eastAsia" w:ascii="BatangChe" w:eastAsia="BatangChe"/>
                <w:b/>
                <w:sz w:val="21"/>
              </w:rPr>
              <w:t>36</w:t>
            </w:r>
            <w:r>
              <w:rPr>
                <w:rFonts w:hint="eastAsia" w:ascii="BatangChe" w:eastAsia="BatangChe"/>
                <w:b/>
                <w:spacing w:val="-51"/>
                <w:sz w:val="21"/>
              </w:rPr>
              <w:t xml:space="preserve"> </w:t>
            </w:r>
            <w:r>
              <w:rPr>
                <w:b/>
                <w:sz w:val="21"/>
              </w:rPr>
              <w:t>个）</w:t>
            </w:r>
          </w:p>
        </w:tc>
        <w:tc>
          <w:tcPr>
            <w:tcW w:w="298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0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</w:tcPr>
          <w:p>
            <w:pPr>
              <w:pStyle w:val="8"/>
              <w:spacing w:before="121"/>
              <w:ind w:left="112" w:right="99"/>
              <w:jc w:val="center"/>
              <w:rPr>
                <w:rFonts w:ascii="BatangChe"/>
                <w:b/>
                <w:sz w:val="21"/>
              </w:rPr>
            </w:pPr>
            <w:r>
              <w:rPr>
                <w:rFonts w:ascii="BatangChe"/>
                <w:b/>
                <w:sz w:val="21"/>
              </w:rPr>
              <w:t>374510</w:t>
            </w:r>
          </w:p>
        </w:tc>
        <w:tc>
          <w:tcPr>
            <w:tcW w:w="74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80" w:type="dxa"/>
          </w:tcPr>
          <w:p>
            <w:pPr>
              <w:pStyle w:val="8"/>
              <w:spacing w:before="121"/>
              <w:ind w:right="66"/>
              <w:jc w:val="right"/>
              <w:rPr>
                <w:rFonts w:ascii="BatangChe"/>
                <w:b/>
                <w:sz w:val="21"/>
              </w:rPr>
            </w:pPr>
            <w:r>
              <w:rPr>
                <w:rFonts w:ascii="BatangChe"/>
                <w:b/>
                <w:sz w:val="21"/>
              </w:rPr>
              <w:t>137450</w:t>
            </w:r>
          </w:p>
        </w:tc>
        <w:tc>
          <w:tcPr>
            <w:tcW w:w="773" w:type="dxa"/>
          </w:tcPr>
          <w:p>
            <w:pPr>
              <w:pStyle w:val="8"/>
              <w:spacing w:before="121"/>
              <w:ind w:left="102" w:right="93"/>
              <w:jc w:val="center"/>
              <w:rPr>
                <w:rFonts w:ascii="BatangChe"/>
                <w:b/>
                <w:sz w:val="21"/>
              </w:rPr>
            </w:pPr>
            <w:r>
              <w:rPr>
                <w:rFonts w:ascii="BatangChe"/>
                <w:b/>
                <w:sz w:val="21"/>
              </w:rPr>
              <w:t>40745</w:t>
            </w:r>
          </w:p>
        </w:tc>
        <w:tc>
          <w:tcPr>
            <w:tcW w:w="865" w:type="dxa"/>
          </w:tcPr>
          <w:p>
            <w:pPr>
              <w:pStyle w:val="8"/>
              <w:spacing w:before="121"/>
              <w:ind w:left="175"/>
              <w:rPr>
                <w:rFonts w:ascii="BatangChe"/>
                <w:b/>
                <w:sz w:val="21"/>
              </w:rPr>
            </w:pPr>
            <w:r>
              <w:rPr>
                <w:rFonts w:ascii="BatangChe"/>
                <w:b/>
                <w:sz w:val="21"/>
              </w:rPr>
              <w:t>66105</w:t>
            </w:r>
          </w:p>
        </w:tc>
        <w:tc>
          <w:tcPr>
            <w:tcW w:w="891" w:type="dxa"/>
          </w:tcPr>
          <w:p>
            <w:pPr>
              <w:pStyle w:val="8"/>
              <w:spacing w:before="121"/>
              <w:ind w:left="161" w:right="152"/>
              <w:jc w:val="center"/>
              <w:rPr>
                <w:rFonts w:ascii="BatangChe"/>
                <w:b/>
                <w:sz w:val="21"/>
              </w:rPr>
            </w:pPr>
            <w:r>
              <w:rPr>
                <w:rFonts w:ascii="BatangChe"/>
                <w:b/>
                <w:sz w:val="21"/>
              </w:rPr>
              <w:t>15000</w:t>
            </w:r>
          </w:p>
        </w:tc>
        <w:tc>
          <w:tcPr>
            <w:tcW w:w="812" w:type="dxa"/>
          </w:tcPr>
          <w:p>
            <w:pPr>
              <w:pStyle w:val="8"/>
              <w:spacing w:before="121"/>
              <w:ind w:left="120" w:right="114"/>
              <w:jc w:val="center"/>
              <w:rPr>
                <w:rFonts w:ascii="BatangChe"/>
                <w:b/>
                <w:sz w:val="21"/>
              </w:rPr>
            </w:pPr>
            <w:r>
              <w:rPr>
                <w:rFonts w:ascii="BatangChe"/>
                <w:b/>
                <w:sz w:val="21"/>
              </w:rPr>
              <w:t>15610</w:t>
            </w:r>
          </w:p>
        </w:tc>
        <w:tc>
          <w:tcPr>
            <w:tcW w:w="1388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99" w:type="dxa"/>
          </w:tcPr>
          <w:p>
            <w:pPr>
              <w:pStyle w:val="8"/>
              <w:spacing w:before="121"/>
              <w:ind w:left="57" w:right="-1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（一）</w:t>
            </w:r>
          </w:p>
        </w:tc>
        <w:tc>
          <w:tcPr>
            <w:tcW w:w="2918" w:type="dxa"/>
            <w:gridSpan w:val="2"/>
          </w:tcPr>
          <w:p>
            <w:pPr>
              <w:pStyle w:val="8"/>
              <w:spacing w:before="118"/>
              <w:ind w:left="57"/>
              <w:rPr>
                <w:b/>
                <w:sz w:val="21"/>
              </w:rPr>
            </w:pPr>
            <w:r>
              <w:rPr>
                <w:b/>
                <w:sz w:val="21"/>
              </w:rPr>
              <w:t>基础设施项目（</w:t>
            </w:r>
            <w:r>
              <w:rPr>
                <w:rFonts w:hint="eastAsia" w:ascii="BatangChe" w:eastAsia="BatangChe"/>
                <w:b/>
                <w:sz w:val="21"/>
              </w:rPr>
              <w:t>10</w:t>
            </w:r>
            <w:r>
              <w:rPr>
                <w:rFonts w:hint="eastAsia" w:ascii="BatangChe" w:eastAsia="BatangChe"/>
                <w:b/>
                <w:spacing w:val="-51"/>
                <w:sz w:val="21"/>
              </w:rPr>
              <w:t xml:space="preserve"> </w:t>
            </w:r>
            <w:r>
              <w:rPr>
                <w:b/>
                <w:sz w:val="21"/>
              </w:rPr>
              <w:t>个）</w:t>
            </w:r>
          </w:p>
        </w:tc>
        <w:tc>
          <w:tcPr>
            <w:tcW w:w="298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0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</w:tcPr>
          <w:p>
            <w:pPr>
              <w:pStyle w:val="8"/>
              <w:spacing w:before="118"/>
              <w:ind w:left="110" w:right="99"/>
              <w:jc w:val="center"/>
              <w:rPr>
                <w:rFonts w:ascii="BatangChe"/>
                <w:b/>
                <w:sz w:val="21"/>
              </w:rPr>
            </w:pPr>
            <w:r>
              <w:rPr>
                <w:rFonts w:ascii="BatangChe"/>
                <w:b/>
                <w:sz w:val="21"/>
              </w:rPr>
              <w:t>73300</w:t>
            </w:r>
          </w:p>
        </w:tc>
        <w:tc>
          <w:tcPr>
            <w:tcW w:w="74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80" w:type="dxa"/>
          </w:tcPr>
          <w:p>
            <w:pPr>
              <w:pStyle w:val="8"/>
              <w:spacing w:before="118"/>
              <w:ind w:right="119"/>
              <w:jc w:val="right"/>
              <w:rPr>
                <w:rFonts w:ascii="BatangChe"/>
                <w:b/>
                <w:sz w:val="21"/>
              </w:rPr>
            </w:pPr>
            <w:r>
              <w:rPr>
                <w:rFonts w:ascii="BatangChe"/>
                <w:b/>
                <w:sz w:val="21"/>
              </w:rPr>
              <w:t>33890</w:t>
            </w:r>
          </w:p>
        </w:tc>
        <w:tc>
          <w:tcPr>
            <w:tcW w:w="773" w:type="dxa"/>
          </w:tcPr>
          <w:p>
            <w:pPr>
              <w:pStyle w:val="8"/>
              <w:spacing w:before="118"/>
              <w:ind w:left="102" w:right="93"/>
              <w:jc w:val="center"/>
              <w:rPr>
                <w:rFonts w:ascii="BatangChe"/>
                <w:b/>
                <w:sz w:val="21"/>
              </w:rPr>
            </w:pPr>
            <w:r>
              <w:rPr>
                <w:rFonts w:ascii="BatangChe"/>
                <w:b/>
                <w:sz w:val="21"/>
              </w:rPr>
              <w:t>11030</w:t>
            </w:r>
          </w:p>
        </w:tc>
        <w:tc>
          <w:tcPr>
            <w:tcW w:w="865" w:type="dxa"/>
          </w:tcPr>
          <w:p>
            <w:pPr>
              <w:pStyle w:val="8"/>
              <w:spacing w:before="118"/>
              <w:ind w:left="226"/>
              <w:rPr>
                <w:rFonts w:ascii="BatangChe"/>
                <w:b/>
                <w:sz w:val="21"/>
              </w:rPr>
            </w:pPr>
            <w:r>
              <w:rPr>
                <w:rFonts w:ascii="BatangChe"/>
                <w:b/>
                <w:sz w:val="21"/>
              </w:rPr>
              <w:t>7560</w:t>
            </w:r>
          </w:p>
        </w:tc>
        <w:tc>
          <w:tcPr>
            <w:tcW w:w="891" w:type="dxa"/>
          </w:tcPr>
          <w:p>
            <w:pPr>
              <w:pStyle w:val="8"/>
              <w:spacing w:before="118"/>
              <w:ind w:left="161" w:right="152"/>
              <w:jc w:val="center"/>
              <w:rPr>
                <w:rFonts w:ascii="BatangChe"/>
                <w:b/>
                <w:sz w:val="21"/>
              </w:rPr>
            </w:pPr>
            <w:r>
              <w:rPr>
                <w:rFonts w:ascii="BatangChe"/>
                <w:b/>
                <w:sz w:val="21"/>
              </w:rPr>
              <w:t>15000</w:t>
            </w:r>
          </w:p>
        </w:tc>
        <w:tc>
          <w:tcPr>
            <w:tcW w:w="812" w:type="dxa"/>
          </w:tcPr>
          <w:p>
            <w:pPr>
              <w:pStyle w:val="8"/>
              <w:spacing w:before="118"/>
              <w:ind w:left="120" w:right="114"/>
              <w:jc w:val="center"/>
              <w:rPr>
                <w:rFonts w:ascii="BatangChe"/>
                <w:b/>
                <w:sz w:val="21"/>
              </w:rPr>
            </w:pPr>
            <w:r>
              <w:rPr>
                <w:rFonts w:ascii="BatangChe"/>
                <w:b/>
                <w:sz w:val="21"/>
              </w:rPr>
              <w:t>300</w:t>
            </w:r>
          </w:p>
        </w:tc>
        <w:tc>
          <w:tcPr>
            <w:tcW w:w="1388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699" w:type="dxa"/>
          </w:tcPr>
          <w:p>
            <w:pPr>
              <w:pStyle w:val="8"/>
              <w:rPr>
                <w:rFonts w:ascii="Times New Roman"/>
                <w:sz w:val="27"/>
              </w:rPr>
            </w:pPr>
          </w:p>
          <w:p>
            <w:pPr>
              <w:pStyle w:val="8"/>
              <w:ind w:left="57" w:right="51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19</w:t>
            </w:r>
          </w:p>
        </w:tc>
        <w:tc>
          <w:tcPr>
            <w:tcW w:w="1812" w:type="dxa"/>
          </w:tcPr>
          <w:p>
            <w:pPr>
              <w:pStyle w:val="8"/>
              <w:spacing w:before="173" w:line="244" w:lineRule="auto"/>
              <w:ind w:left="57" w:right="154"/>
              <w:rPr>
                <w:sz w:val="21"/>
              </w:rPr>
            </w:pPr>
            <w:r>
              <w:rPr>
                <w:rFonts w:hint="eastAsia" w:ascii="BatangChe" w:eastAsia="BatangChe"/>
                <w:sz w:val="21"/>
              </w:rPr>
              <w:t xml:space="preserve">G344 </w:t>
            </w:r>
            <w:r>
              <w:rPr>
                <w:sz w:val="21"/>
              </w:rPr>
              <w:t>杨凌过境段公路</w:t>
            </w:r>
          </w:p>
        </w:tc>
        <w:tc>
          <w:tcPr>
            <w:tcW w:w="1106" w:type="dxa"/>
          </w:tcPr>
          <w:p>
            <w:pPr>
              <w:pStyle w:val="8"/>
              <w:rPr>
                <w:rFonts w:ascii="Times New Roman"/>
                <w:sz w:val="27"/>
              </w:rPr>
            </w:pPr>
          </w:p>
          <w:p>
            <w:pPr>
              <w:pStyle w:val="8"/>
              <w:ind w:left="131" w:right="119"/>
              <w:jc w:val="center"/>
              <w:rPr>
                <w:sz w:val="21"/>
              </w:rPr>
            </w:pPr>
            <w:r>
              <w:rPr>
                <w:sz w:val="21"/>
              </w:rPr>
              <w:t>交通局</w:t>
            </w:r>
          </w:p>
        </w:tc>
        <w:tc>
          <w:tcPr>
            <w:tcW w:w="2981" w:type="dxa"/>
          </w:tcPr>
          <w:p>
            <w:pPr>
              <w:pStyle w:val="8"/>
              <w:spacing w:before="37" w:line="242" w:lineRule="auto"/>
              <w:ind w:left="55" w:right="49"/>
              <w:rPr>
                <w:sz w:val="21"/>
              </w:rPr>
            </w:pPr>
            <w:r>
              <w:rPr>
                <w:spacing w:val="-16"/>
                <w:sz w:val="21"/>
              </w:rPr>
              <w:t xml:space="preserve">建设 </w:t>
            </w:r>
            <w:r>
              <w:rPr>
                <w:rFonts w:hint="eastAsia" w:ascii="BatangChe" w:eastAsia="BatangChe"/>
                <w:sz w:val="21"/>
              </w:rPr>
              <w:t xml:space="preserve">G344 </w:t>
            </w:r>
            <w:r>
              <w:rPr>
                <w:spacing w:val="-5"/>
                <w:sz w:val="21"/>
              </w:rPr>
              <w:t>杨凌过境段公路，按</w:t>
            </w:r>
            <w:r>
              <w:rPr>
                <w:spacing w:val="-3"/>
                <w:sz w:val="21"/>
              </w:rPr>
              <w:t>照一级技术标准建设沥青混凝</w:t>
            </w:r>
            <w:r>
              <w:rPr>
                <w:spacing w:val="-15"/>
                <w:sz w:val="21"/>
              </w:rPr>
              <w:t xml:space="preserve">土道路 </w:t>
            </w:r>
            <w:r>
              <w:rPr>
                <w:rFonts w:hint="eastAsia" w:ascii="BatangChe" w:eastAsia="BatangChe"/>
                <w:sz w:val="21"/>
              </w:rPr>
              <w:t>15.778</w:t>
            </w:r>
            <w:r>
              <w:rPr>
                <w:rFonts w:hint="eastAsia" w:ascii="BatangChe" w:eastAsia="BatangChe"/>
                <w:spacing w:val="-5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公里。</w:t>
            </w:r>
          </w:p>
        </w:tc>
        <w:tc>
          <w:tcPr>
            <w:tcW w:w="703" w:type="dxa"/>
          </w:tcPr>
          <w:p>
            <w:pPr>
              <w:pStyle w:val="8"/>
              <w:spacing w:before="173"/>
              <w:ind w:left="86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2020-</w:t>
            </w:r>
          </w:p>
          <w:p>
            <w:pPr>
              <w:pStyle w:val="8"/>
              <w:spacing w:before="5"/>
              <w:ind w:left="139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2021</w:t>
            </w:r>
          </w:p>
        </w:tc>
        <w:tc>
          <w:tcPr>
            <w:tcW w:w="881" w:type="dxa"/>
          </w:tcPr>
          <w:p>
            <w:pPr>
              <w:pStyle w:val="8"/>
              <w:rPr>
                <w:rFonts w:ascii="Times New Roman"/>
                <w:sz w:val="27"/>
              </w:rPr>
            </w:pPr>
          </w:p>
          <w:p>
            <w:pPr>
              <w:pStyle w:val="8"/>
              <w:ind w:left="112" w:right="99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31800</w:t>
            </w:r>
          </w:p>
        </w:tc>
        <w:tc>
          <w:tcPr>
            <w:tcW w:w="74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80" w:type="dxa"/>
          </w:tcPr>
          <w:p>
            <w:pPr>
              <w:pStyle w:val="8"/>
              <w:rPr>
                <w:rFonts w:ascii="Times New Roman"/>
                <w:sz w:val="27"/>
              </w:rPr>
            </w:pPr>
          </w:p>
          <w:p>
            <w:pPr>
              <w:pStyle w:val="8"/>
              <w:ind w:right="113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10000</w:t>
            </w:r>
          </w:p>
        </w:tc>
        <w:tc>
          <w:tcPr>
            <w:tcW w:w="773" w:type="dxa"/>
          </w:tcPr>
          <w:p>
            <w:pPr>
              <w:pStyle w:val="8"/>
              <w:rPr>
                <w:rFonts w:ascii="Times New Roman"/>
                <w:sz w:val="27"/>
              </w:rPr>
            </w:pPr>
          </w:p>
          <w:p>
            <w:pPr>
              <w:pStyle w:val="8"/>
              <w:ind w:left="104" w:right="93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10000</w:t>
            </w:r>
          </w:p>
        </w:tc>
        <w:tc>
          <w:tcPr>
            <w:tcW w:w="865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88" w:type="dxa"/>
          </w:tcPr>
          <w:p>
            <w:pPr>
              <w:pStyle w:val="8"/>
              <w:rPr>
                <w:rFonts w:ascii="Times New Roman"/>
                <w:sz w:val="27"/>
              </w:rPr>
            </w:pPr>
          </w:p>
          <w:p>
            <w:pPr>
              <w:pStyle w:val="8"/>
              <w:ind w:left="56"/>
              <w:rPr>
                <w:sz w:val="21"/>
              </w:rPr>
            </w:pPr>
            <w:r>
              <w:rPr>
                <w:sz w:val="21"/>
              </w:rPr>
              <w:t>路基建设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699" w:type="dxa"/>
          </w:tcPr>
          <w:p>
            <w:pPr>
              <w:pStyle w:val="8"/>
              <w:spacing w:before="167"/>
              <w:ind w:left="57" w:right="51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</w:t>
            </w:r>
          </w:p>
        </w:tc>
        <w:tc>
          <w:tcPr>
            <w:tcW w:w="1812" w:type="dxa"/>
          </w:tcPr>
          <w:p>
            <w:pPr>
              <w:pStyle w:val="8"/>
              <w:spacing w:before="30" w:line="244" w:lineRule="auto"/>
              <w:ind w:left="57" w:right="41"/>
              <w:rPr>
                <w:sz w:val="21"/>
              </w:rPr>
            </w:pPr>
            <w:r>
              <w:rPr>
                <w:spacing w:val="-23"/>
                <w:sz w:val="21"/>
              </w:rPr>
              <w:t>政府东路</w:t>
            </w:r>
            <w:r>
              <w:rPr>
                <w:spacing w:val="-3"/>
                <w:sz w:val="21"/>
              </w:rPr>
              <w:t>（</w:t>
            </w:r>
            <w:r>
              <w:rPr>
                <w:spacing w:val="-2"/>
                <w:sz w:val="21"/>
              </w:rPr>
              <w:t>北干渠</w:t>
            </w:r>
            <w:r>
              <w:rPr>
                <w:rFonts w:hint="eastAsia" w:ascii="BatangChe" w:eastAsia="BatangChe"/>
                <w:spacing w:val="-15"/>
                <w:sz w:val="21"/>
              </w:rPr>
              <w:t xml:space="preserve">- </w:t>
            </w:r>
            <w:r>
              <w:rPr>
                <w:spacing w:val="-1"/>
                <w:sz w:val="21"/>
              </w:rPr>
              <w:t>上沿路</w:t>
            </w:r>
            <w:r>
              <w:rPr>
                <w:sz w:val="21"/>
              </w:rPr>
              <w:t>）</w:t>
            </w:r>
            <w:r>
              <w:rPr>
                <w:spacing w:val="-3"/>
                <w:sz w:val="21"/>
              </w:rPr>
              <w:t>市政道路</w:t>
            </w:r>
          </w:p>
        </w:tc>
        <w:tc>
          <w:tcPr>
            <w:tcW w:w="1106" w:type="dxa"/>
          </w:tcPr>
          <w:p>
            <w:pPr>
              <w:pStyle w:val="8"/>
              <w:spacing w:before="30" w:line="244" w:lineRule="auto"/>
              <w:ind w:left="237" w:right="119" w:hanging="106"/>
              <w:rPr>
                <w:sz w:val="21"/>
              </w:rPr>
            </w:pPr>
            <w:r>
              <w:rPr>
                <w:sz w:val="21"/>
              </w:rPr>
              <w:t>城投公司住建局</w:t>
            </w:r>
          </w:p>
        </w:tc>
        <w:tc>
          <w:tcPr>
            <w:tcW w:w="2981" w:type="dxa"/>
          </w:tcPr>
          <w:p>
            <w:pPr>
              <w:pStyle w:val="8"/>
              <w:spacing w:before="30"/>
              <w:ind w:left="55"/>
              <w:rPr>
                <w:sz w:val="21"/>
              </w:rPr>
            </w:pPr>
            <w:r>
              <w:rPr>
                <w:sz w:val="21"/>
              </w:rPr>
              <w:t>建设政府东路（北干渠</w:t>
            </w:r>
            <w:r>
              <w:rPr>
                <w:rFonts w:hint="eastAsia" w:ascii="BatangChe" w:eastAsia="BatangChe"/>
                <w:sz w:val="21"/>
              </w:rPr>
              <w:t>-</w:t>
            </w:r>
            <w:r>
              <w:rPr>
                <w:sz w:val="21"/>
              </w:rPr>
              <w:t>上沿路</w:t>
            </w:r>
          </w:p>
          <w:p>
            <w:pPr>
              <w:pStyle w:val="8"/>
              <w:spacing w:before="4"/>
              <w:ind w:left="55"/>
              <w:rPr>
                <w:sz w:val="21"/>
              </w:rPr>
            </w:pPr>
            <w:r>
              <w:rPr>
                <w:rFonts w:hint="eastAsia" w:ascii="BatangChe" w:hAnsi="BatangChe" w:eastAsia="BatangChe"/>
                <w:sz w:val="21"/>
              </w:rPr>
              <w:t>800</w:t>
            </w:r>
            <w:r>
              <w:rPr>
                <w:sz w:val="21"/>
              </w:rPr>
              <w:t>×</w:t>
            </w:r>
            <w:r>
              <w:rPr>
                <w:rFonts w:hint="eastAsia" w:ascii="BatangChe" w:hAnsi="BatangChe" w:eastAsia="BatangChe"/>
                <w:sz w:val="21"/>
              </w:rPr>
              <w:t xml:space="preserve">30 </w:t>
            </w:r>
            <w:r>
              <w:rPr>
                <w:spacing w:val="-3"/>
                <w:sz w:val="21"/>
              </w:rPr>
              <w:t>米</w:t>
            </w:r>
            <w:r>
              <w:rPr>
                <w:sz w:val="21"/>
              </w:rPr>
              <w:t>）</w:t>
            </w:r>
            <w:r>
              <w:rPr>
                <w:spacing w:val="-3"/>
                <w:sz w:val="21"/>
              </w:rPr>
              <w:t>市政道路及管网。</w:t>
            </w:r>
          </w:p>
        </w:tc>
        <w:tc>
          <w:tcPr>
            <w:tcW w:w="703" w:type="dxa"/>
          </w:tcPr>
          <w:p>
            <w:pPr>
              <w:pStyle w:val="8"/>
              <w:spacing w:before="30"/>
              <w:ind w:left="86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2020-</w:t>
            </w:r>
          </w:p>
          <w:p>
            <w:pPr>
              <w:pStyle w:val="8"/>
              <w:spacing w:before="4"/>
              <w:ind w:left="139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2021</w:t>
            </w:r>
          </w:p>
        </w:tc>
        <w:tc>
          <w:tcPr>
            <w:tcW w:w="881" w:type="dxa"/>
          </w:tcPr>
          <w:p>
            <w:pPr>
              <w:pStyle w:val="8"/>
              <w:spacing w:before="167"/>
              <w:ind w:left="112" w:right="99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3110</w:t>
            </w:r>
          </w:p>
        </w:tc>
        <w:tc>
          <w:tcPr>
            <w:tcW w:w="74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80" w:type="dxa"/>
          </w:tcPr>
          <w:p>
            <w:pPr>
              <w:pStyle w:val="8"/>
              <w:spacing w:before="167"/>
              <w:ind w:right="164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1500</w:t>
            </w:r>
          </w:p>
        </w:tc>
        <w:tc>
          <w:tcPr>
            <w:tcW w:w="77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</w:tcPr>
          <w:p>
            <w:pPr>
              <w:pStyle w:val="8"/>
              <w:spacing w:before="167"/>
              <w:ind w:left="223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1500</w:t>
            </w:r>
          </w:p>
        </w:tc>
        <w:tc>
          <w:tcPr>
            <w:tcW w:w="89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88" w:type="dxa"/>
          </w:tcPr>
          <w:p>
            <w:pPr>
              <w:pStyle w:val="8"/>
              <w:spacing w:before="30" w:line="244" w:lineRule="auto"/>
              <w:ind w:left="56" w:right="46"/>
              <w:rPr>
                <w:sz w:val="21"/>
              </w:rPr>
            </w:pPr>
            <w:r>
              <w:rPr>
                <w:sz w:val="21"/>
              </w:rPr>
              <w:t>管网及路基建设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699" w:type="dxa"/>
          </w:tcPr>
          <w:p>
            <w:pPr>
              <w:pStyle w:val="8"/>
              <w:spacing w:before="164"/>
              <w:ind w:left="57" w:right="51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21</w:t>
            </w:r>
          </w:p>
        </w:tc>
        <w:tc>
          <w:tcPr>
            <w:tcW w:w="1812" w:type="dxa"/>
          </w:tcPr>
          <w:p>
            <w:pPr>
              <w:pStyle w:val="8"/>
              <w:spacing w:before="27" w:line="244" w:lineRule="auto"/>
              <w:ind w:left="57" w:right="41"/>
              <w:rPr>
                <w:sz w:val="21"/>
              </w:rPr>
            </w:pPr>
            <w:r>
              <w:rPr>
                <w:sz w:val="21"/>
              </w:rPr>
              <w:t>高研路（城南路</w:t>
            </w:r>
            <w:r>
              <w:rPr>
                <w:rFonts w:hint="eastAsia" w:ascii="BatangChe" w:eastAsia="BatangChe"/>
                <w:sz w:val="21"/>
              </w:rPr>
              <w:t xml:space="preserve">- </w:t>
            </w:r>
            <w:r>
              <w:rPr>
                <w:sz w:val="21"/>
              </w:rPr>
              <w:t>滨河路）市政道路</w:t>
            </w:r>
          </w:p>
        </w:tc>
        <w:tc>
          <w:tcPr>
            <w:tcW w:w="1106" w:type="dxa"/>
          </w:tcPr>
          <w:p>
            <w:pPr>
              <w:pStyle w:val="8"/>
              <w:spacing w:before="27" w:line="244" w:lineRule="auto"/>
              <w:ind w:left="237" w:right="119" w:hanging="106"/>
              <w:rPr>
                <w:sz w:val="21"/>
              </w:rPr>
            </w:pPr>
            <w:r>
              <w:rPr>
                <w:sz w:val="21"/>
              </w:rPr>
              <w:t>城投公司住建局</w:t>
            </w:r>
          </w:p>
        </w:tc>
        <w:tc>
          <w:tcPr>
            <w:tcW w:w="2981" w:type="dxa"/>
          </w:tcPr>
          <w:p>
            <w:pPr>
              <w:pStyle w:val="8"/>
              <w:spacing w:before="27"/>
              <w:ind w:left="55"/>
              <w:rPr>
                <w:rFonts w:hint="eastAsia" w:ascii="BatangChe" w:eastAsia="BatangChe"/>
                <w:sz w:val="21"/>
              </w:rPr>
            </w:pPr>
            <w:r>
              <w:rPr>
                <w:spacing w:val="-23"/>
                <w:sz w:val="21"/>
              </w:rPr>
              <w:t>建设高研路</w:t>
            </w:r>
            <w:r>
              <w:rPr>
                <w:sz w:val="21"/>
              </w:rPr>
              <w:t>（</w:t>
            </w:r>
            <w:r>
              <w:rPr>
                <w:spacing w:val="-2"/>
                <w:sz w:val="21"/>
              </w:rPr>
              <w:t>城南路</w:t>
            </w:r>
            <w:r>
              <w:rPr>
                <w:rFonts w:hint="eastAsia" w:ascii="BatangChe" w:eastAsia="BatangChe"/>
                <w:spacing w:val="-3"/>
                <w:sz w:val="21"/>
              </w:rPr>
              <w:t>-</w:t>
            </w:r>
            <w:r>
              <w:rPr>
                <w:spacing w:val="9"/>
                <w:sz w:val="21"/>
              </w:rPr>
              <w:t>滨河路</w:t>
            </w:r>
            <w:r>
              <w:rPr>
                <w:rFonts w:hint="eastAsia" w:ascii="BatangChe" w:eastAsia="BatangChe"/>
                <w:sz w:val="21"/>
              </w:rPr>
              <w:t>342</w:t>
            </w:r>
          </w:p>
          <w:p>
            <w:pPr>
              <w:pStyle w:val="8"/>
              <w:spacing w:before="4"/>
              <w:ind w:left="55"/>
              <w:rPr>
                <w:sz w:val="21"/>
              </w:rPr>
            </w:pPr>
            <w:r>
              <w:rPr>
                <w:sz w:val="21"/>
              </w:rPr>
              <w:t>×</w:t>
            </w:r>
            <w:r>
              <w:rPr>
                <w:rFonts w:hint="eastAsia" w:ascii="BatangChe" w:hAnsi="BatangChe" w:eastAsia="BatangChe"/>
                <w:sz w:val="21"/>
              </w:rPr>
              <w:t>40</w:t>
            </w:r>
            <w:r>
              <w:rPr>
                <w:rFonts w:hint="eastAsia" w:ascii="BatangChe" w:hAnsi="BatangChe" w:eastAsia="BatangChe"/>
                <w:spacing w:val="-53"/>
                <w:sz w:val="21"/>
              </w:rPr>
              <w:t xml:space="preserve"> </w:t>
            </w:r>
            <w:r>
              <w:rPr>
                <w:sz w:val="21"/>
              </w:rPr>
              <w:t>米</w:t>
            </w:r>
            <w:r>
              <w:rPr>
                <w:spacing w:val="-3"/>
                <w:sz w:val="21"/>
              </w:rPr>
              <w:t>）市政道路及管网。</w:t>
            </w:r>
          </w:p>
        </w:tc>
        <w:tc>
          <w:tcPr>
            <w:tcW w:w="703" w:type="dxa"/>
          </w:tcPr>
          <w:p>
            <w:pPr>
              <w:pStyle w:val="8"/>
              <w:spacing w:before="27"/>
              <w:ind w:left="86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2020-</w:t>
            </w:r>
          </w:p>
          <w:p>
            <w:pPr>
              <w:pStyle w:val="8"/>
              <w:spacing w:before="4"/>
              <w:ind w:left="139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2021</w:t>
            </w:r>
          </w:p>
        </w:tc>
        <w:tc>
          <w:tcPr>
            <w:tcW w:w="881" w:type="dxa"/>
          </w:tcPr>
          <w:p>
            <w:pPr>
              <w:pStyle w:val="8"/>
              <w:spacing w:before="164"/>
              <w:ind w:left="112" w:right="99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2500</w:t>
            </w:r>
          </w:p>
        </w:tc>
        <w:tc>
          <w:tcPr>
            <w:tcW w:w="74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80" w:type="dxa"/>
          </w:tcPr>
          <w:p>
            <w:pPr>
              <w:pStyle w:val="8"/>
              <w:spacing w:before="164"/>
              <w:ind w:right="164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1500</w:t>
            </w:r>
          </w:p>
        </w:tc>
        <w:tc>
          <w:tcPr>
            <w:tcW w:w="77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</w:tcPr>
          <w:p>
            <w:pPr>
              <w:pStyle w:val="8"/>
              <w:spacing w:before="164"/>
              <w:ind w:left="223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1500</w:t>
            </w:r>
          </w:p>
        </w:tc>
        <w:tc>
          <w:tcPr>
            <w:tcW w:w="89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88" w:type="dxa"/>
          </w:tcPr>
          <w:p>
            <w:pPr>
              <w:pStyle w:val="8"/>
              <w:spacing w:before="164"/>
              <w:ind w:left="56"/>
              <w:rPr>
                <w:sz w:val="21"/>
              </w:rPr>
            </w:pPr>
            <w:r>
              <w:rPr>
                <w:sz w:val="21"/>
              </w:rPr>
              <w:t>污水管网建设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699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57" w:right="51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22</w:t>
            </w:r>
          </w:p>
        </w:tc>
        <w:tc>
          <w:tcPr>
            <w:tcW w:w="1812" w:type="dxa"/>
          </w:tcPr>
          <w:p>
            <w:pPr>
              <w:pStyle w:val="8"/>
              <w:spacing w:before="1"/>
              <w:ind w:left="57"/>
              <w:rPr>
                <w:rFonts w:hint="eastAsia" w:ascii="BatangChe" w:eastAsia="BatangChe"/>
                <w:sz w:val="21"/>
              </w:rPr>
            </w:pPr>
            <w:r>
              <w:rPr>
                <w:spacing w:val="-30"/>
                <w:sz w:val="21"/>
              </w:rPr>
              <w:t>永安路</w:t>
            </w:r>
            <w:r>
              <w:rPr>
                <w:sz w:val="21"/>
              </w:rPr>
              <w:t>（</w:t>
            </w:r>
            <w:r>
              <w:rPr>
                <w:spacing w:val="-3"/>
                <w:sz w:val="21"/>
              </w:rPr>
              <w:t>杨凌大道</w:t>
            </w:r>
            <w:r>
              <w:rPr>
                <w:rFonts w:hint="eastAsia" w:ascii="BatangChe" w:eastAsia="BatangChe"/>
                <w:sz w:val="21"/>
              </w:rPr>
              <w:t>-</w:t>
            </w:r>
          </w:p>
          <w:p>
            <w:pPr>
              <w:pStyle w:val="8"/>
              <w:spacing w:before="3" w:line="270" w:lineRule="atLeast"/>
              <w:ind w:left="57" w:right="42"/>
              <w:rPr>
                <w:sz w:val="21"/>
              </w:rPr>
            </w:pPr>
            <w:r>
              <w:rPr>
                <w:sz w:val="21"/>
              </w:rPr>
              <w:t>邰城路）</w:t>
            </w:r>
            <w:r>
              <w:rPr>
                <w:spacing w:val="-5"/>
                <w:sz w:val="21"/>
              </w:rPr>
              <w:t>地下综合</w:t>
            </w:r>
            <w:r>
              <w:rPr>
                <w:spacing w:val="-18"/>
                <w:sz w:val="21"/>
              </w:rPr>
              <w:t xml:space="preserve">管廊 </w:t>
            </w:r>
            <w:r>
              <w:rPr>
                <w:rFonts w:hint="eastAsia" w:ascii="BatangChe" w:eastAsia="BatangChe"/>
                <w:sz w:val="21"/>
              </w:rPr>
              <w:t>PPP</w:t>
            </w:r>
            <w:r>
              <w:rPr>
                <w:rFonts w:hint="eastAsia" w:ascii="BatangChe" w:eastAsia="BatangChe"/>
                <w:spacing w:val="-53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项目</w:t>
            </w:r>
          </w:p>
        </w:tc>
        <w:tc>
          <w:tcPr>
            <w:tcW w:w="1106" w:type="dxa"/>
          </w:tcPr>
          <w:p>
            <w:pPr>
              <w:pStyle w:val="8"/>
              <w:spacing w:before="137" w:line="242" w:lineRule="auto"/>
              <w:ind w:left="131" w:right="119" w:firstLine="105"/>
              <w:rPr>
                <w:sz w:val="21"/>
              </w:rPr>
            </w:pPr>
            <w:r>
              <w:rPr>
                <w:sz w:val="21"/>
              </w:rPr>
              <w:t>住建局城投公司</w:t>
            </w:r>
          </w:p>
        </w:tc>
        <w:tc>
          <w:tcPr>
            <w:tcW w:w="2981" w:type="dxa"/>
          </w:tcPr>
          <w:p>
            <w:pPr>
              <w:pStyle w:val="8"/>
              <w:spacing w:before="137"/>
              <w:ind w:left="55" w:right="105"/>
              <w:rPr>
                <w:sz w:val="21"/>
              </w:rPr>
            </w:pPr>
            <w:r>
              <w:rPr>
                <w:spacing w:val="-16"/>
                <w:sz w:val="21"/>
              </w:rPr>
              <w:t>建设永安路</w:t>
            </w:r>
            <w:r>
              <w:rPr>
                <w:spacing w:val="-3"/>
                <w:sz w:val="21"/>
              </w:rPr>
              <w:t>（杨凌大道</w:t>
            </w:r>
            <w:r>
              <w:rPr>
                <w:rFonts w:hint="eastAsia" w:ascii="BatangChe" w:eastAsia="BatangChe"/>
                <w:sz w:val="21"/>
              </w:rPr>
              <w:t>-</w:t>
            </w:r>
            <w:r>
              <w:rPr>
                <w:spacing w:val="-6"/>
                <w:sz w:val="21"/>
              </w:rPr>
              <w:t>邰城路</w:t>
            </w:r>
            <w:r>
              <w:rPr>
                <w:spacing w:val="-14"/>
                <w:sz w:val="21"/>
              </w:rPr>
              <w:t xml:space="preserve">地下综合管廊，总长度 </w:t>
            </w:r>
            <w:r>
              <w:rPr>
                <w:rFonts w:hint="eastAsia" w:ascii="BatangChe" w:eastAsia="BatangChe"/>
                <w:sz w:val="21"/>
              </w:rPr>
              <w:t xml:space="preserve">2333 </w:t>
            </w:r>
            <w:r>
              <w:rPr>
                <w:spacing w:val="-12"/>
                <w:sz w:val="21"/>
              </w:rPr>
              <w:t>米</w:t>
            </w:r>
          </w:p>
        </w:tc>
        <w:tc>
          <w:tcPr>
            <w:tcW w:w="703" w:type="dxa"/>
          </w:tcPr>
          <w:p>
            <w:pPr>
              <w:pStyle w:val="8"/>
              <w:spacing w:before="137"/>
              <w:ind w:left="-161"/>
              <w:rPr>
                <w:rFonts w:hint="eastAsia" w:ascii="BatangChe" w:eastAsia="BatangChe"/>
                <w:sz w:val="21"/>
              </w:rPr>
            </w:pPr>
            <w:r>
              <w:rPr>
                <w:sz w:val="21"/>
              </w:rPr>
              <w:t>）</w:t>
            </w:r>
            <w:r>
              <w:rPr>
                <w:spacing w:val="-69"/>
                <w:sz w:val="21"/>
              </w:rPr>
              <w:t xml:space="preserve"> </w:t>
            </w:r>
            <w:r>
              <w:rPr>
                <w:rFonts w:hint="eastAsia" w:ascii="BatangChe" w:eastAsia="BatangChe"/>
                <w:sz w:val="21"/>
              </w:rPr>
              <w:t>2020-</w:t>
            </w:r>
          </w:p>
          <w:p>
            <w:pPr>
              <w:pStyle w:val="8"/>
              <w:spacing w:before="2"/>
              <w:ind w:left="-161"/>
              <w:rPr>
                <w:rFonts w:hint="eastAsia" w:ascii="BatangChe" w:eastAsia="BatangChe"/>
                <w:sz w:val="21"/>
              </w:rPr>
            </w:pPr>
            <w:r>
              <w:rPr>
                <w:sz w:val="21"/>
              </w:rPr>
              <w:t xml:space="preserve">。 </w:t>
            </w:r>
            <w:r>
              <w:rPr>
                <w:rFonts w:hint="eastAsia" w:ascii="BatangChe" w:eastAsia="BatangChe"/>
                <w:sz w:val="21"/>
              </w:rPr>
              <w:t>2022</w:t>
            </w:r>
          </w:p>
        </w:tc>
        <w:tc>
          <w:tcPr>
            <w:tcW w:w="881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112" w:right="99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30000</w:t>
            </w:r>
          </w:p>
        </w:tc>
        <w:tc>
          <w:tcPr>
            <w:tcW w:w="74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80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right="113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15000</w:t>
            </w:r>
          </w:p>
        </w:tc>
        <w:tc>
          <w:tcPr>
            <w:tcW w:w="77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164" w:right="152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15000</w:t>
            </w:r>
          </w:p>
        </w:tc>
        <w:tc>
          <w:tcPr>
            <w:tcW w:w="81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88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56"/>
              <w:rPr>
                <w:sz w:val="21"/>
              </w:rPr>
            </w:pPr>
            <w:r>
              <w:rPr>
                <w:sz w:val="21"/>
              </w:rPr>
              <w:t>管廊主体建设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699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57" w:right="51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23</w:t>
            </w:r>
          </w:p>
        </w:tc>
        <w:tc>
          <w:tcPr>
            <w:tcW w:w="1812" w:type="dxa"/>
          </w:tcPr>
          <w:p>
            <w:pPr>
              <w:pStyle w:val="8"/>
              <w:spacing w:before="138" w:line="242" w:lineRule="auto"/>
              <w:ind w:left="57" w:right="60"/>
              <w:rPr>
                <w:sz w:val="21"/>
              </w:rPr>
            </w:pPr>
            <w:r>
              <w:rPr>
                <w:sz w:val="21"/>
              </w:rPr>
              <w:t>地下综合管廊智能化信息管理系统</w:t>
            </w:r>
          </w:p>
        </w:tc>
        <w:tc>
          <w:tcPr>
            <w:tcW w:w="1106" w:type="dxa"/>
          </w:tcPr>
          <w:p>
            <w:pPr>
              <w:pStyle w:val="8"/>
              <w:spacing w:before="138" w:line="242" w:lineRule="auto"/>
              <w:ind w:left="131" w:right="119" w:firstLine="105"/>
              <w:rPr>
                <w:sz w:val="21"/>
              </w:rPr>
            </w:pPr>
            <w:r>
              <w:rPr>
                <w:sz w:val="21"/>
              </w:rPr>
              <w:t>住建局城投公司</w:t>
            </w:r>
          </w:p>
        </w:tc>
        <w:tc>
          <w:tcPr>
            <w:tcW w:w="2981" w:type="dxa"/>
          </w:tcPr>
          <w:p>
            <w:pPr>
              <w:pStyle w:val="8"/>
              <w:spacing w:before="1"/>
              <w:ind w:left="55"/>
              <w:rPr>
                <w:sz w:val="21"/>
              </w:rPr>
            </w:pPr>
            <w:r>
              <w:rPr>
                <w:spacing w:val="-11"/>
                <w:sz w:val="21"/>
              </w:rPr>
              <w:t>建设农科路、北干渠路、永安路</w:t>
            </w:r>
          </w:p>
          <w:p>
            <w:pPr>
              <w:pStyle w:val="8"/>
              <w:spacing w:before="3" w:line="270" w:lineRule="atLeast"/>
              <w:ind w:left="55" w:right="179"/>
              <w:rPr>
                <w:sz w:val="21"/>
              </w:rPr>
            </w:pPr>
            <w:r>
              <w:rPr>
                <w:sz w:val="21"/>
              </w:rPr>
              <w:t>地下综合管廊及控制中心智能化管理信息系统。</w:t>
            </w:r>
          </w:p>
        </w:tc>
        <w:tc>
          <w:tcPr>
            <w:tcW w:w="703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139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</w:t>
            </w:r>
          </w:p>
        </w:tc>
        <w:tc>
          <w:tcPr>
            <w:tcW w:w="881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112" w:right="99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800</w:t>
            </w:r>
          </w:p>
        </w:tc>
        <w:tc>
          <w:tcPr>
            <w:tcW w:w="74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80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233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800</w:t>
            </w:r>
          </w:p>
        </w:tc>
        <w:tc>
          <w:tcPr>
            <w:tcW w:w="77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274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800</w:t>
            </w:r>
          </w:p>
        </w:tc>
        <w:tc>
          <w:tcPr>
            <w:tcW w:w="89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88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56"/>
              <w:rPr>
                <w:sz w:val="21"/>
              </w:rPr>
            </w:pPr>
            <w:r>
              <w:rPr>
                <w:sz w:val="21"/>
              </w:rPr>
              <w:t>建成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699" w:type="dxa"/>
          </w:tcPr>
          <w:p>
            <w:pPr>
              <w:pStyle w:val="8"/>
              <w:spacing w:before="171"/>
              <w:ind w:left="57" w:right="51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24</w:t>
            </w:r>
          </w:p>
        </w:tc>
        <w:tc>
          <w:tcPr>
            <w:tcW w:w="1812" w:type="dxa"/>
          </w:tcPr>
          <w:p>
            <w:pPr>
              <w:pStyle w:val="8"/>
              <w:spacing w:before="19" w:line="242" w:lineRule="auto"/>
              <w:ind w:left="57" w:right="199"/>
              <w:rPr>
                <w:sz w:val="22"/>
              </w:rPr>
            </w:pPr>
            <w:r>
              <w:rPr>
                <w:sz w:val="22"/>
              </w:rPr>
              <w:t>大剧院门前高干渠覆盖工程</w:t>
            </w:r>
          </w:p>
        </w:tc>
        <w:tc>
          <w:tcPr>
            <w:tcW w:w="1106" w:type="dxa"/>
          </w:tcPr>
          <w:p>
            <w:pPr>
              <w:pStyle w:val="8"/>
              <w:spacing w:before="34" w:line="244" w:lineRule="auto"/>
              <w:ind w:left="237" w:right="119" w:hanging="106"/>
              <w:rPr>
                <w:sz w:val="21"/>
              </w:rPr>
            </w:pPr>
            <w:r>
              <w:rPr>
                <w:sz w:val="21"/>
              </w:rPr>
              <w:t>城投公司住建局</w:t>
            </w:r>
          </w:p>
        </w:tc>
        <w:tc>
          <w:tcPr>
            <w:tcW w:w="2981" w:type="dxa"/>
          </w:tcPr>
          <w:p>
            <w:pPr>
              <w:pStyle w:val="8"/>
              <w:spacing w:before="19" w:line="242" w:lineRule="auto"/>
              <w:ind w:left="55" w:right="53"/>
              <w:rPr>
                <w:sz w:val="22"/>
              </w:rPr>
            </w:pPr>
            <w:r>
              <w:rPr>
                <w:sz w:val="22"/>
              </w:rPr>
              <w:t>对大剧院主出入口南门前高干渠进行覆盖及绿化。</w:t>
            </w:r>
          </w:p>
        </w:tc>
        <w:tc>
          <w:tcPr>
            <w:tcW w:w="703" w:type="dxa"/>
          </w:tcPr>
          <w:p>
            <w:pPr>
              <w:pStyle w:val="8"/>
              <w:spacing w:before="163"/>
              <w:ind w:left="130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881" w:type="dxa"/>
          </w:tcPr>
          <w:p>
            <w:pPr>
              <w:pStyle w:val="8"/>
              <w:spacing w:before="163"/>
              <w:ind w:left="112" w:right="99"/>
              <w:jc w:val="center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74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80" w:type="dxa"/>
          </w:tcPr>
          <w:p>
            <w:pPr>
              <w:pStyle w:val="8"/>
              <w:spacing w:before="171"/>
              <w:ind w:right="164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1000</w:t>
            </w:r>
          </w:p>
        </w:tc>
        <w:tc>
          <w:tcPr>
            <w:tcW w:w="77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</w:tcPr>
          <w:p>
            <w:pPr>
              <w:pStyle w:val="8"/>
              <w:spacing w:before="171"/>
              <w:ind w:left="223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1000</w:t>
            </w:r>
          </w:p>
        </w:tc>
        <w:tc>
          <w:tcPr>
            <w:tcW w:w="89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88" w:type="dxa"/>
          </w:tcPr>
          <w:p>
            <w:pPr>
              <w:pStyle w:val="8"/>
              <w:spacing w:before="171"/>
              <w:ind w:left="56"/>
              <w:rPr>
                <w:sz w:val="21"/>
              </w:rPr>
            </w:pPr>
            <w:r>
              <w:rPr>
                <w:sz w:val="21"/>
              </w:rPr>
              <w:t>建成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699" w:type="dxa"/>
          </w:tcPr>
          <w:p>
            <w:pPr>
              <w:pStyle w:val="8"/>
              <w:spacing w:before="171"/>
              <w:ind w:left="57" w:right="51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25</w:t>
            </w:r>
          </w:p>
        </w:tc>
        <w:tc>
          <w:tcPr>
            <w:tcW w:w="1812" w:type="dxa"/>
          </w:tcPr>
          <w:p>
            <w:pPr>
              <w:pStyle w:val="8"/>
              <w:spacing w:before="20" w:line="242" w:lineRule="auto"/>
              <w:ind w:left="57" w:right="199"/>
              <w:rPr>
                <w:sz w:val="22"/>
              </w:rPr>
            </w:pPr>
            <w:r>
              <w:rPr>
                <w:sz w:val="22"/>
              </w:rPr>
              <w:t>佑仁路市政道路及绿化工程</w:t>
            </w:r>
          </w:p>
        </w:tc>
        <w:tc>
          <w:tcPr>
            <w:tcW w:w="1106" w:type="dxa"/>
          </w:tcPr>
          <w:p>
            <w:pPr>
              <w:pStyle w:val="8"/>
              <w:spacing w:before="37" w:line="242" w:lineRule="auto"/>
              <w:ind w:left="237" w:right="119" w:hanging="106"/>
              <w:rPr>
                <w:sz w:val="21"/>
              </w:rPr>
            </w:pPr>
            <w:r>
              <w:rPr>
                <w:sz w:val="21"/>
              </w:rPr>
              <w:t>城投公司住建局</w:t>
            </w:r>
          </w:p>
        </w:tc>
        <w:tc>
          <w:tcPr>
            <w:tcW w:w="2981" w:type="dxa"/>
          </w:tcPr>
          <w:p>
            <w:pPr>
              <w:pStyle w:val="8"/>
              <w:spacing w:before="20" w:line="242" w:lineRule="auto"/>
              <w:ind w:left="55" w:right="9"/>
              <w:rPr>
                <w:sz w:val="22"/>
              </w:rPr>
            </w:pPr>
            <w:r>
              <w:rPr>
                <w:sz w:val="22"/>
              </w:rPr>
              <w:t xml:space="preserve">实施党校门前佑仁路约 </w:t>
            </w:r>
            <w:r>
              <w:rPr>
                <w:rFonts w:ascii="Times New Roman" w:eastAsia="Times New Roman"/>
                <w:position w:val="1"/>
                <w:sz w:val="21"/>
              </w:rPr>
              <w:t xml:space="preserve">200 </w:t>
            </w:r>
            <w:r>
              <w:rPr>
                <w:sz w:val="22"/>
              </w:rPr>
              <w:t>米市政道路及绿化工程。</w:t>
            </w:r>
          </w:p>
        </w:tc>
        <w:tc>
          <w:tcPr>
            <w:tcW w:w="703" w:type="dxa"/>
          </w:tcPr>
          <w:p>
            <w:pPr>
              <w:pStyle w:val="8"/>
              <w:spacing w:before="163"/>
              <w:ind w:left="130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881" w:type="dxa"/>
          </w:tcPr>
          <w:p>
            <w:pPr>
              <w:pStyle w:val="8"/>
              <w:spacing w:before="163"/>
              <w:ind w:left="112" w:right="99"/>
              <w:jc w:val="center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74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80" w:type="dxa"/>
          </w:tcPr>
          <w:p>
            <w:pPr>
              <w:pStyle w:val="8"/>
              <w:spacing w:before="171"/>
              <w:ind w:left="233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760</w:t>
            </w:r>
          </w:p>
        </w:tc>
        <w:tc>
          <w:tcPr>
            <w:tcW w:w="77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</w:tcPr>
          <w:p>
            <w:pPr>
              <w:pStyle w:val="8"/>
              <w:spacing w:before="171"/>
              <w:ind w:left="276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760</w:t>
            </w:r>
          </w:p>
        </w:tc>
        <w:tc>
          <w:tcPr>
            <w:tcW w:w="89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88" w:type="dxa"/>
          </w:tcPr>
          <w:p>
            <w:pPr>
              <w:pStyle w:val="8"/>
              <w:spacing w:before="173"/>
              <w:ind w:left="56"/>
              <w:rPr>
                <w:sz w:val="21"/>
              </w:rPr>
            </w:pPr>
            <w:r>
              <w:rPr>
                <w:sz w:val="21"/>
              </w:rPr>
              <w:t>建成</w:t>
            </w:r>
          </w:p>
        </w:tc>
      </w:tr>
    </w:tbl>
    <w:p>
      <w:pPr>
        <w:spacing w:after="0"/>
        <w:rPr>
          <w:sz w:val="21"/>
        </w:rPr>
        <w:sectPr>
          <w:pgSz w:w="16840" w:h="11910" w:orient="landscape"/>
          <w:pgMar w:top="1100" w:right="1060" w:bottom="1240" w:left="1120" w:header="0" w:footer="1054" w:gutter="0"/>
        </w:sectPr>
      </w:pPr>
    </w:p>
    <w:p>
      <w:pPr>
        <w:pStyle w:val="3"/>
        <w:spacing w:before="1" w:after="1"/>
        <w:rPr>
          <w:rFonts w:ascii="Times New Roman"/>
          <w:sz w:val="27"/>
        </w:rPr>
      </w:pPr>
    </w:p>
    <w:tbl>
      <w:tblPr>
        <w:tblStyle w:val="4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1812"/>
        <w:gridCol w:w="1106"/>
        <w:gridCol w:w="2981"/>
        <w:gridCol w:w="703"/>
        <w:gridCol w:w="881"/>
        <w:gridCol w:w="744"/>
        <w:gridCol w:w="780"/>
        <w:gridCol w:w="773"/>
        <w:gridCol w:w="865"/>
        <w:gridCol w:w="891"/>
        <w:gridCol w:w="812"/>
        <w:gridCol w:w="13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699" w:type="dxa"/>
            <w:vMerge w:val="restart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8"/>
              <w:ind w:left="138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序号</w:t>
            </w:r>
          </w:p>
        </w:tc>
        <w:tc>
          <w:tcPr>
            <w:tcW w:w="1812" w:type="dxa"/>
            <w:vMerge w:val="restart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8"/>
              <w:ind w:left="486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项目名称</w:t>
            </w:r>
          </w:p>
        </w:tc>
        <w:tc>
          <w:tcPr>
            <w:tcW w:w="1106" w:type="dxa"/>
            <w:vMerge w:val="restart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8"/>
              <w:ind w:left="131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责任部门</w:t>
            </w:r>
          </w:p>
        </w:tc>
        <w:tc>
          <w:tcPr>
            <w:tcW w:w="2981" w:type="dxa"/>
            <w:vMerge w:val="restart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8"/>
              <w:ind w:left="75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建设规模及内容</w:t>
            </w:r>
          </w:p>
        </w:tc>
        <w:tc>
          <w:tcPr>
            <w:tcW w:w="703" w:type="dxa"/>
            <w:vMerge w:val="restart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79" w:line="242" w:lineRule="auto"/>
              <w:ind w:left="139" w:right="130"/>
              <w:jc w:val="both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建设起止年限</w:t>
            </w:r>
          </w:p>
        </w:tc>
        <w:tc>
          <w:tcPr>
            <w:tcW w:w="881" w:type="dxa"/>
            <w:vMerge w:val="restart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8"/>
              <w:ind w:left="125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总投资</w:t>
            </w:r>
          </w:p>
        </w:tc>
        <w:tc>
          <w:tcPr>
            <w:tcW w:w="744" w:type="dxa"/>
            <w:vMerge w:val="restart"/>
          </w:tcPr>
          <w:p>
            <w:pPr>
              <w:pStyle w:val="8"/>
              <w:spacing w:before="1"/>
              <w:ind w:left="161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截止</w:t>
            </w:r>
          </w:p>
          <w:p>
            <w:pPr>
              <w:pStyle w:val="8"/>
              <w:spacing w:before="2"/>
              <w:ind w:left="161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2019</w:t>
            </w:r>
          </w:p>
          <w:p>
            <w:pPr>
              <w:pStyle w:val="8"/>
              <w:spacing w:before="4" w:line="242" w:lineRule="auto"/>
              <w:ind w:left="161" w:right="149"/>
              <w:jc w:val="both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pacing w:val="-10"/>
                <w:sz w:val="21"/>
              </w:rPr>
              <w:t>年底累计完成</w:t>
            </w:r>
          </w:p>
          <w:p>
            <w:pPr>
              <w:pStyle w:val="8"/>
              <w:spacing w:before="3" w:line="250" w:lineRule="exact"/>
              <w:ind w:left="161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投资</w:t>
            </w:r>
          </w:p>
        </w:tc>
        <w:tc>
          <w:tcPr>
            <w:tcW w:w="5509" w:type="dxa"/>
            <w:gridSpan w:val="6"/>
          </w:tcPr>
          <w:p>
            <w:pPr>
              <w:pStyle w:val="8"/>
              <w:spacing w:before="15" w:line="264" w:lineRule="exact"/>
              <w:ind w:left="2186" w:right="2178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BatangChe" w:eastAsia="BatangChe"/>
                <w:sz w:val="21"/>
              </w:rPr>
              <w:t>2020</w:t>
            </w:r>
            <w:r>
              <w:rPr>
                <w:rFonts w:hint="eastAsia" w:ascii="BatangChe" w:eastAsia="BatangChe"/>
                <w:spacing w:val="-54"/>
                <w:sz w:val="21"/>
              </w:rPr>
              <w:t xml:space="preserve"> </w:t>
            </w:r>
            <w:r>
              <w:rPr>
                <w:rFonts w:hint="eastAsia" w:ascii="黑体" w:eastAsia="黑体"/>
                <w:spacing w:val="-2"/>
                <w:sz w:val="21"/>
              </w:rPr>
              <w:t>年计划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69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21" w:type="dxa"/>
            <w:gridSpan w:val="5"/>
          </w:tcPr>
          <w:p>
            <w:pPr>
              <w:pStyle w:val="8"/>
              <w:spacing w:before="53"/>
              <w:ind w:left="111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年度投资及资金来源</w:t>
            </w:r>
          </w:p>
        </w:tc>
        <w:tc>
          <w:tcPr>
            <w:tcW w:w="1388" w:type="dxa"/>
            <w:vMerge w:val="restart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62" w:line="242" w:lineRule="auto"/>
              <w:ind w:left="272" w:right="155" w:hanging="106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建设内容与进度计划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9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 w:val="restart"/>
          </w:tcPr>
          <w:p>
            <w:pPr>
              <w:pStyle w:val="8"/>
              <w:spacing w:before="2"/>
              <w:rPr>
                <w:rFonts w:ascii="Times New Roman"/>
                <w:sz w:val="17"/>
              </w:rPr>
            </w:pPr>
          </w:p>
          <w:p>
            <w:pPr>
              <w:pStyle w:val="8"/>
              <w:spacing w:line="242" w:lineRule="auto"/>
              <w:ind w:left="180" w:right="16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年度投资</w:t>
            </w:r>
          </w:p>
        </w:tc>
        <w:tc>
          <w:tcPr>
            <w:tcW w:w="3341" w:type="dxa"/>
            <w:gridSpan w:val="4"/>
          </w:tcPr>
          <w:p>
            <w:pPr>
              <w:pStyle w:val="8"/>
              <w:spacing w:before="46"/>
              <w:ind w:left="1092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资 金 来 源</w:t>
            </w:r>
          </w:p>
        </w:tc>
        <w:tc>
          <w:tcPr>
            <w:tcW w:w="13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9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</w:tcPr>
          <w:p>
            <w:pPr>
              <w:pStyle w:val="8"/>
              <w:spacing w:before="12" w:line="270" w:lineRule="atLeast"/>
              <w:ind w:left="70" w:right="58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争取中省支持</w:t>
            </w:r>
          </w:p>
        </w:tc>
        <w:tc>
          <w:tcPr>
            <w:tcW w:w="865" w:type="dxa"/>
          </w:tcPr>
          <w:p>
            <w:pPr>
              <w:pStyle w:val="8"/>
              <w:spacing w:before="12" w:line="270" w:lineRule="atLeast"/>
              <w:ind w:left="118" w:right="101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本级财政投资</w:t>
            </w:r>
          </w:p>
        </w:tc>
        <w:tc>
          <w:tcPr>
            <w:tcW w:w="891" w:type="dxa"/>
          </w:tcPr>
          <w:p>
            <w:pPr>
              <w:pStyle w:val="8"/>
              <w:spacing w:before="12" w:line="270" w:lineRule="atLeast"/>
              <w:ind w:left="129" w:right="43" w:hanging="72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BatangChe" w:eastAsia="BatangChe"/>
                <w:sz w:val="21"/>
              </w:rPr>
              <w:t>PPP</w:t>
            </w:r>
            <w:r>
              <w:rPr>
                <w:rFonts w:hint="eastAsia" w:ascii="BatangChe" w:eastAsia="BatangChe"/>
                <w:spacing w:val="-59"/>
                <w:sz w:val="21"/>
              </w:rPr>
              <w:t xml:space="preserve"> </w:t>
            </w:r>
            <w:r>
              <w:rPr>
                <w:rFonts w:hint="eastAsia" w:ascii="黑体" w:eastAsia="黑体"/>
                <w:spacing w:val="-11"/>
                <w:sz w:val="21"/>
              </w:rPr>
              <w:t>或其</w:t>
            </w:r>
            <w:r>
              <w:rPr>
                <w:rFonts w:hint="eastAsia" w:ascii="黑体" w:eastAsia="黑体"/>
                <w:sz w:val="21"/>
              </w:rPr>
              <w:t>他融资</w:t>
            </w:r>
          </w:p>
        </w:tc>
        <w:tc>
          <w:tcPr>
            <w:tcW w:w="812" w:type="dxa"/>
          </w:tcPr>
          <w:p>
            <w:pPr>
              <w:pStyle w:val="8"/>
              <w:spacing w:before="150"/>
              <w:ind w:left="122" w:right="114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自筹</w:t>
            </w:r>
          </w:p>
        </w:tc>
        <w:tc>
          <w:tcPr>
            <w:tcW w:w="13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99" w:type="dxa"/>
          </w:tcPr>
          <w:p>
            <w:pPr>
              <w:pStyle w:val="8"/>
              <w:spacing w:before="142"/>
              <w:ind w:left="57" w:right="51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26</w:t>
            </w:r>
          </w:p>
        </w:tc>
        <w:tc>
          <w:tcPr>
            <w:tcW w:w="1812" w:type="dxa"/>
          </w:tcPr>
          <w:p>
            <w:pPr>
              <w:pStyle w:val="8"/>
              <w:spacing w:before="5" w:line="270" w:lineRule="atLeast"/>
              <w:ind w:left="57" w:right="60"/>
              <w:rPr>
                <w:sz w:val="21"/>
              </w:rPr>
            </w:pPr>
            <w:r>
              <w:rPr>
                <w:sz w:val="21"/>
              </w:rPr>
              <w:t>有邰路、自贸东路市政道路绿化工程</w:t>
            </w:r>
          </w:p>
        </w:tc>
        <w:tc>
          <w:tcPr>
            <w:tcW w:w="1106" w:type="dxa"/>
          </w:tcPr>
          <w:p>
            <w:pPr>
              <w:pStyle w:val="8"/>
              <w:spacing w:before="142"/>
              <w:ind w:left="131" w:right="119"/>
              <w:jc w:val="center"/>
              <w:rPr>
                <w:sz w:val="21"/>
              </w:rPr>
            </w:pPr>
            <w:r>
              <w:rPr>
                <w:sz w:val="21"/>
              </w:rPr>
              <w:t>住建局</w:t>
            </w:r>
          </w:p>
        </w:tc>
        <w:tc>
          <w:tcPr>
            <w:tcW w:w="2981" w:type="dxa"/>
          </w:tcPr>
          <w:p>
            <w:pPr>
              <w:pStyle w:val="8"/>
              <w:spacing w:before="5" w:line="270" w:lineRule="atLeast"/>
              <w:ind w:left="55" w:right="36"/>
              <w:rPr>
                <w:sz w:val="21"/>
              </w:rPr>
            </w:pPr>
            <w:r>
              <w:rPr>
                <w:spacing w:val="-7"/>
                <w:sz w:val="21"/>
              </w:rPr>
              <w:t xml:space="preserve">对有邰路、自贸东路两侧 </w:t>
            </w:r>
            <w:r>
              <w:rPr>
                <w:rFonts w:hint="eastAsia" w:ascii="BatangChe" w:eastAsia="BatangChe"/>
                <w:sz w:val="21"/>
              </w:rPr>
              <w:t xml:space="preserve">10 </w:t>
            </w:r>
            <w:r>
              <w:rPr>
                <w:spacing w:val="-13"/>
                <w:sz w:val="21"/>
              </w:rPr>
              <w:t>米</w:t>
            </w:r>
            <w:r>
              <w:rPr>
                <w:spacing w:val="-3"/>
                <w:sz w:val="21"/>
              </w:rPr>
              <w:t>绿化带进行绿化。</w:t>
            </w:r>
          </w:p>
        </w:tc>
        <w:tc>
          <w:tcPr>
            <w:tcW w:w="703" w:type="dxa"/>
          </w:tcPr>
          <w:p>
            <w:pPr>
              <w:pStyle w:val="8"/>
              <w:spacing w:before="142"/>
              <w:ind w:left="-161" w:right="130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</w:t>
            </w:r>
          </w:p>
        </w:tc>
        <w:tc>
          <w:tcPr>
            <w:tcW w:w="881" w:type="dxa"/>
          </w:tcPr>
          <w:p>
            <w:pPr>
              <w:pStyle w:val="8"/>
              <w:spacing w:before="142"/>
              <w:ind w:left="112" w:right="99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1500</w:t>
            </w:r>
          </w:p>
        </w:tc>
        <w:tc>
          <w:tcPr>
            <w:tcW w:w="74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80" w:type="dxa"/>
          </w:tcPr>
          <w:p>
            <w:pPr>
              <w:pStyle w:val="8"/>
              <w:spacing w:before="142"/>
              <w:ind w:left="109" w:right="9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1500</w:t>
            </w:r>
          </w:p>
        </w:tc>
        <w:tc>
          <w:tcPr>
            <w:tcW w:w="77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</w:tcPr>
          <w:p>
            <w:pPr>
              <w:pStyle w:val="8"/>
              <w:spacing w:before="142"/>
              <w:ind w:left="103" w:right="93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1500</w:t>
            </w:r>
          </w:p>
        </w:tc>
        <w:tc>
          <w:tcPr>
            <w:tcW w:w="89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88" w:type="dxa"/>
          </w:tcPr>
          <w:p>
            <w:pPr>
              <w:pStyle w:val="8"/>
              <w:spacing w:before="142"/>
              <w:ind w:left="56"/>
              <w:rPr>
                <w:sz w:val="21"/>
              </w:rPr>
            </w:pPr>
            <w:r>
              <w:rPr>
                <w:sz w:val="21"/>
              </w:rPr>
              <w:t>建成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699" w:type="dxa"/>
          </w:tcPr>
          <w:p>
            <w:pPr>
              <w:pStyle w:val="8"/>
              <w:spacing w:before="138"/>
              <w:ind w:left="57" w:right="51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27</w:t>
            </w:r>
          </w:p>
        </w:tc>
        <w:tc>
          <w:tcPr>
            <w:tcW w:w="1812" w:type="dxa"/>
          </w:tcPr>
          <w:p>
            <w:pPr>
              <w:pStyle w:val="8"/>
              <w:spacing w:line="266" w:lineRule="exact"/>
              <w:ind w:left="57"/>
              <w:rPr>
                <w:sz w:val="22"/>
              </w:rPr>
            </w:pPr>
            <w:r>
              <w:rPr>
                <w:sz w:val="22"/>
              </w:rPr>
              <w:t>五泉街道道路改</w:t>
            </w:r>
          </w:p>
          <w:p>
            <w:pPr>
              <w:pStyle w:val="8"/>
              <w:spacing w:line="251" w:lineRule="exact"/>
              <w:ind w:left="57"/>
              <w:rPr>
                <w:sz w:val="22"/>
              </w:rPr>
            </w:pPr>
            <w:r>
              <w:rPr>
                <w:sz w:val="22"/>
              </w:rPr>
              <w:t>造工程</w:t>
            </w:r>
          </w:p>
        </w:tc>
        <w:tc>
          <w:tcPr>
            <w:tcW w:w="1106" w:type="dxa"/>
          </w:tcPr>
          <w:p>
            <w:pPr>
              <w:pStyle w:val="8"/>
              <w:spacing w:before="125"/>
              <w:ind w:left="131" w:right="119"/>
              <w:jc w:val="center"/>
              <w:rPr>
                <w:sz w:val="22"/>
              </w:rPr>
            </w:pPr>
            <w:r>
              <w:rPr>
                <w:sz w:val="22"/>
              </w:rPr>
              <w:t>交通局</w:t>
            </w:r>
          </w:p>
        </w:tc>
        <w:tc>
          <w:tcPr>
            <w:tcW w:w="2981" w:type="dxa"/>
          </w:tcPr>
          <w:p>
            <w:pPr>
              <w:pStyle w:val="8"/>
              <w:spacing w:line="266" w:lineRule="exact"/>
              <w:ind w:left="55"/>
              <w:rPr>
                <w:sz w:val="22"/>
              </w:rPr>
            </w:pPr>
            <w:r>
              <w:rPr>
                <w:sz w:val="22"/>
              </w:rPr>
              <w:t>实施五泉街道道路（600×20</w:t>
            </w:r>
          </w:p>
          <w:p>
            <w:pPr>
              <w:pStyle w:val="8"/>
              <w:spacing w:line="251" w:lineRule="exact"/>
              <w:ind w:left="55"/>
              <w:rPr>
                <w:sz w:val="22"/>
              </w:rPr>
            </w:pPr>
            <w:r>
              <w:rPr>
                <w:sz w:val="22"/>
              </w:rPr>
              <w:t>米）改造工程。</w:t>
            </w:r>
          </w:p>
        </w:tc>
        <w:tc>
          <w:tcPr>
            <w:tcW w:w="703" w:type="dxa"/>
          </w:tcPr>
          <w:p>
            <w:pPr>
              <w:pStyle w:val="8"/>
              <w:spacing w:before="125"/>
              <w:ind w:left="-161" w:right="119"/>
              <w:jc w:val="right"/>
              <w:rPr>
                <w:rFonts w:ascii="BatangChe"/>
                <w:sz w:val="22"/>
              </w:rPr>
            </w:pPr>
            <w:r>
              <w:rPr>
                <w:rFonts w:ascii="BatangChe"/>
                <w:sz w:val="22"/>
              </w:rPr>
              <w:t>2020</w:t>
            </w:r>
          </w:p>
        </w:tc>
        <w:tc>
          <w:tcPr>
            <w:tcW w:w="881" w:type="dxa"/>
          </w:tcPr>
          <w:p>
            <w:pPr>
              <w:pStyle w:val="8"/>
              <w:spacing w:before="125"/>
              <w:ind w:left="112" w:right="99"/>
              <w:jc w:val="center"/>
              <w:rPr>
                <w:rFonts w:ascii="BatangChe"/>
                <w:sz w:val="22"/>
              </w:rPr>
            </w:pPr>
            <w:r>
              <w:rPr>
                <w:rFonts w:ascii="BatangChe"/>
                <w:sz w:val="22"/>
              </w:rPr>
              <w:t>800</w:t>
            </w:r>
          </w:p>
        </w:tc>
        <w:tc>
          <w:tcPr>
            <w:tcW w:w="74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80" w:type="dxa"/>
          </w:tcPr>
          <w:p>
            <w:pPr>
              <w:pStyle w:val="8"/>
              <w:spacing w:before="125"/>
              <w:ind w:left="109" w:right="95"/>
              <w:jc w:val="center"/>
              <w:rPr>
                <w:rFonts w:ascii="BatangChe"/>
                <w:sz w:val="22"/>
              </w:rPr>
            </w:pPr>
            <w:r>
              <w:rPr>
                <w:rFonts w:ascii="BatangChe"/>
                <w:sz w:val="22"/>
              </w:rPr>
              <w:t>800</w:t>
            </w:r>
          </w:p>
        </w:tc>
        <w:tc>
          <w:tcPr>
            <w:tcW w:w="77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</w:tcPr>
          <w:p>
            <w:pPr>
              <w:pStyle w:val="8"/>
              <w:spacing w:before="125"/>
              <w:ind w:left="103" w:right="93"/>
              <w:jc w:val="center"/>
              <w:rPr>
                <w:rFonts w:ascii="BatangChe"/>
                <w:sz w:val="22"/>
              </w:rPr>
            </w:pPr>
            <w:r>
              <w:rPr>
                <w:rFonts w:ascii="BatangChe"/>
                <w:sz w:val="22"/>
              </w:rPr>
              <w:t>500</w:t>
            </w:r>
          </w:p>
        </w:tc>
        <w:tc>
          <w:tcPr>
            <w:tcW w:w="89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</w:tcPr>
          <w:p>
            <w:pPr>
              <w:pStyle w:val="8"/>
              <w:spacing w:before="138"/>
              <w:ind w:left="122" w:right="114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300</w:t>
            </w:r>
          </w:p>
        </w:tc>
        <w:tc>
          <w:tcPr>
            <w:tcW w:w="1388" w:type="dxa"/>
          </w:tcPr>
          <w:p>
            <w:pPr>
              <w:pStyle w:val="8"/>
              <w:spacing w:before="125"/>
              <w:ind w:left="56"/>
              <w:rPr>
                <w:sz w:val="22"/>
              </w:rPr>
            </w:pPr>
            <w:r>
              <w:rPr>
                <w:sz w:val="22"/>
              </w:rPr>
              <w:t>建成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99" w:type="dxa"/>
          </w:tcPr>
          <w:p>
            <w:pPr>
              <w:pStyle w:val="8"/>
              <w:spacing w:before="140"/>
              <w:ind w:left="57" w:right="51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28</w:t>
            </w:r>
          </w:p>
        </w:tc>
        <w:tc>
          <w:tcPr>
            <w:tcW w:w="1812" w:type="dxa"/>
          </w:tcPr>
          <w:p>
            <w:pPr>
              <w:pStyle w:val="8"/>
              <w:spacing w:line="269" w:lineRule="exact"/>
              <w:ind w:left="57"/>
              <w:rPr>
                <w:sz w:val="22"/>
              </w:rPr>
            </w:pPr>
            <w:r>
              <w:rPr>
                <w:sz w:val="22"/>
              </w:rPr>
              <w:t>徐福巷基础设施</w:t>
            </w:r>
          </w:p>
          <w:p>
            <w:pPr>
              <w:pStyle w:val="8"/>
              <w:spacing w:line="251" w:lineRule="exact"/>
              <w:ind w:left="57"/>
              <w:rPr>
                <w:sz w:val="22"/>
              </w:rPr>
            </w:pPr>
            <w:r>
              <w:rPr>
                <w:sz w:val="22"/>
              </w:rPr>
              <w:t>道路工程</w:t>
            </w:r>
          </w:p>
        </w:tc>
        <w:tc>
          <w:tcPr>
            <w:tcW w:w="1106" w:type="dxa"/>
          </w:tcPr>
          <w:p>
            <w:pPr>
              <w:pStyle w:val="8"/>
              <w:spacing w:line="269" w:lineRule="exact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房征办</w:t>
            </w:r>
          </w:p>
          <w:p>
            <w:pPr>
              <w:pStyle w:val="8"/>
              <w:spacing w:line="251" w:lineRule="exact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城投公司</w:t>
            </w:r>
          </w:p>
        </w:tc>
        <w:tc>
          <w:tcPr>
            <w:tcW w:w="2981" w:type="dxa"/>
          </w:tcPr>
          <w:p>
            <w:pPr>
              <w:pStyle w:val="8"/>
              <w:spacing w:line="269" w:lineRule="exact"/>
              <w:ind w:left="55"/>
              <w:rPr>
                <w:sz w:val="22"/>
              </w:rPr>
            </w:pPr>
            <w:r>
              <w:rPr>
                <w:sz w:val="22"/>
              </w:rPr>
              <w:t>实施徐福巷道路（455×15 米</w:t>
            </w:r>
          </w:p>
          <w:p>
            <w:pPr>
              <w:pStyle w:val="8"/>
              <w:spacing w:line="251" w:lineRule="exact"/>
              <w:ind w:left="55"/>
              <w:rPr>
                <w:sz w:val="22"/>
              </w:rPr>
            </w:pPr>
            <w:r>
              <w:rPr>
                <w:sz w:val="22"/>
              </w:rPr>
              <w:t>道路工程。</w:t>
            </w:r>
          </w:p>
        </w:tc>
        <w:tc>
          <w:tcPr>
            <w:tcW w:w="703" w:type="dxa"/>
          </w:tcPr>
          <w:p>
            <w:pPr>
              <w:pStyle w:val="8"/>
              <w:spacing w:line="410" w:lineRule="exact"/>
              <w:ind w:left="-168" w:right="119"/>
              <w:jc w:val="right"/>
              <w:rPr>
                <w:rFonts w:hint="eastAsia" w:ascii="BatangChe" w:eastAsia="BatangChe"/>
                <w:sz w:val="22"/>
              </w:rPr>
            </w:pPr>
            <w:r>
              <w:rPr>
                <w:position w:val="13"/>
                <w:sz w:val="22"/>
              </w:rPr>
              <w:t>）</w:t>
            </w:r>
            <w:r>
              <w:rPr>
                <w:spacing w:val="-28"/>
                <w:position w:val="13"/>
                <w:sz w:val="22"/>
              </w:rPr>
              <w:t xml:space="preserve"> </w:t>
            </w:r>
            <w:r>
              <w:rPr>
                <w:rFonts w:hint="eastAsia" w:ascii="BatangChe" w:eastAsia="BatangChe"/>
                <w:spacing w:val="-5"/>
                <w:sz w:val="22"/>
              </w:rPr>
              <w:t>2020</w:t>
            </w:r>
          </w:p>
        </w:tc>
        <w:tc>
          <w:tcPr>
            <w:tcW w:w="881" w:type="dxa"/>
          </w:tcPr>
          <w:p>
            <w:pPr>
              <w:pStyle w:val="8"/>
              <w:spacing w:before="127"/>
              <w:ind w:left="112" w:right="99"/>
              <w:jc w:val="center"/>
              <w:rPr>
                <w:rFonts w:ascii="BatangChe"/>
                <w:sz w:val="22"/>
              </w:rPr>
            </w:pPr>
            <w:r>
              <w:rPr>
                <w:rFonts w:ascii="BatangChe"/>
                <w:sz w:val="22"/>
              </w:rPr>
              <w:t>1030</w:t>
            </w:r>
          </w:p>
        </w:tc>
        <w:tc>
          <w:tcPr>
            <w:tcW w:w="74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80" w:type="dxa"/>
          </w:tcPr>
          <w:p>
            <w:pPr>
              <w:pStyle w:val="8"/>
              <w:spacing w:before="127"/>
              <w:ind w:left="109" w:right="95"/>
              <w:jc w:val="center"/>
              <w:rPr>
                <w:rFonts w:ascii="BatangChe"/>
                <w:sz w:val="22"/>
              </w:rPr>
            </w:pPr>
            <w:r>
              <w:rPr>
                <w:rFonts w:ascii="BatangChe"/>
                <w:sz w:val="22"/>
              </w:rPr>
              <w:t>1030</w:t>
            </w:r>
          </w:p>
        </w:tc>
        <w:tc>
          <w:tcPr>
            <w:tcW w:w="773" w:type="dxa"/>
          </w:tcPr>
          <w:p>
            <w:pPr>
              <w:pStyle w:val="8"/>
              <w:spacing w:before="140"/>
              <w:ind w:left="175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1030</w:t>
            </w:r>
          </w:p>
        </w:tc>
        <w:tc>
          <w:tcPr>
            <w:tcW w:w="865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88" w:type="dxa"/>
          </w:tcPr>
          <w:p>
            <w:pPr>
              <w:pStyle w:val="8"/>
              <w:spacing w:before="127"/>
              <w:ind w:left="56"/>
              <w:rPr>
                <w:sz w:val="22"/>
              </w:rPr>
            </w:pPr>
            <w:r>
              <w:rPr>
                <w:sz w:val="22"/>
              </w:rPr>
              <w:t>建成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699" w:type="dxa"/>
          </w:tcPr>
          <w:p>
            <w:pPr>
              <w:pStyle w:val="8"/>
              <w:spacing w:before="114"/>
              <w:ind w:left="57" w:right="-1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（二）</w:t>
            </w:r>
          </w:p>
        </w:tc>
        <w:tc>
          <w:tcPr>
            <w:tcW w:w="2918" w:type="dxa"/>
            <w:gridSpan w:val="2"/>
          </w:tcPr>
          <w:p>
            <w:pPr>
              <w:pStyle w:val="8"/>
              <w:spacing w:before="114"/>
              <w:ind w:left="57"/>
              <w:rPr>
                <w:b/>
                <w:sz w:val="21"/>
              </w:rPr>
            </w:pPr>
            <w:r>
              <w:rPr>
                <w:b/>
                <w:sz w:val="21"/>
              </w:rPr>
              <w:t>社会民生项目（</w:t>
            </w:r>
            <w:r>
              <w:rPr>
                <w:rFonts w:hint="eastAsia" w:ascii="BatangChe" w:eastAsia="BatangChe"/>
                <w:b/>
                <w:sz w:val="21"/>
              </w:rPr>
              <w:t>20</w:t>
            </w:r>
            <w:r>
              <w:rPr>
                <w:rFonts w:hint="eastAsia" w:ascii="BatangChe" w:eastAsia="BatangChe"/>
                <w:b/>
                <w:spacing w:val="-51"/>
                <w:sz w:val="21"/>
              </w:rPr>
              <w:t xml:space="preserve"> </w:t>
            </w:r>
            <w:r>
              <w:rPr>
                <w:b/>
                <w:sz w:val="21"/>
              </w:rPr>
              <w:t>个）</w:t>
            </w:r>
          </w:p>
        </w:tc>
        <w:tc>
          <w:tcPr>
            <w:tcW w:w="298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0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</w:tcPr>
          <w:p>
            <w:pPr>
              <w:pStyle w:val="8"/>
              <w:spacing w:before="114"/>
              <w:ind w:left="112" w:right="99"/>
              <w:jc w:val="center"/>
              <w:rPr>
                <w:rFonts w:ascii="BatangChe"/>
                <w:b/>
                <w:sz w:val="21"/>
              </w:rPr>
            </w:pPr>
            <w:r>
              <w:rPr>
                <w:rFonts w:ascii="BatangChe"/>
                <w:b/>
                <w:sz w:val="21"/>
              </w:rPr>
              <w:t>279970</w:t>
            </w:r>
          </w:p>
        </w:tc>
        <w:tc>
          <w:tcPr>
            <w:tcW w:w="74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80" w:type="dxa"/>
          </w:tcPr>
          <w:p>
            <w:pPr>
              <w:pStyle w:val="8"/>
              <w:spacing w:before="114"/>
              <w:ind w:left="106" w:right="95"/>
              <w:jc w:val="center"/>
              <w:rPr>
                <w:rFonts w:ascii="BatangChe"/>
                <w:b/>
                <w:sz w:val="21"/>
              </w:rPr>
            </w:pPr>
            <w:r>
              <w:rPr>
                <w:rFonts w:ascii="BatangChe"/>
                <w:b/>
                <w:sz w:val="21"/>
              </w:rPr>
              <w:t>93320</w:t>
            </w:r>
          </w:p>
        </w:tc>
        <w:tc>
          <w:tcPr>
            <w:tcW w:w="773" w:type="dxa"/>
          </w:tcPr>
          <w:p>
            <w:pPr>
              <w:pStyle w:val="8"/>
              <w:spacing w:before="114"/>
              <w:ind w:left="127"/>
              <w:rPr>
                <w:rFonts w:ascii="BatangChe"/>
                <w:b/>
                <w:sz w:val="21"/>
              </w:rPr>
            </w:pPr>
            <w:r>
              <w:rPr>
                <w:rFonts w:ascii="BatangChe"/>
                <w:b/>
                <w:sz w:val="21"/>
              </w:rPr>
              <w:t>28150</w:t>
            </w:r>
          </w:p>
        </w:tc>
        <w:tc>
          <w:tcPr>
            <w:tcW w:w="865" w:type="dxa"/>
          </w:tcPr>
          <w:p>
            <w:pPr>
              <w:pStyle w:val="8"/>
              <w:spacing w:before="114"/>
              <w:ind w:left="103" w:right="91"/>
              <w:jc w:val="center"/>
              <w:rPr>
                <w:rFonts w:ascii="BatangChe"/>
                <w:b/>
                <w:sz w:val="21"/>
              </w:rPr>
            </w:pPr>
            <w:r>
              <w:rPr>
                <w:rFonts w:ascii="BatangChe"/>
                <w:b/>
                <w:sz w:val="21"/>
              </w:rPr>
              <w:t>49870</w:t>
            </w:r>
          </w:p>
        </w:tc>
        <w:tc>
          <w:tcPr>
            <w:tcW w:w="89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</w:tcPr>
          <w:p>
            <w:pPr>
              <w:pStyle w:val="8"/>
              <w:spacing w:before="114"/>
              <w:ind w:left="120" w:right="114"/>
              <w:jc w:val="center"/>
              <w:rPr>
                <w:rFonts w:ascii="BatangChe"/>
                <w:b/>
                <w:sz w:val="21"/>
              </w:rPr>
            </w:pPr>
            <w:r>
              <w:rPr>
                <w:rFonts w:ascii="BatangChe"/>
                <w:b/>
                <w:sz w:val="21"/>
              </w:rPr>
              <w:t>15310</w:t>
            </w:r>
          </w:p>
        </w:tc>
        <w:tc>
          <w:tcPr>
            <w:tcW w:w="1388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69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8"/>
              <w:spacing w:before="1"/>
              <w:ind w:left="57" w:right="51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29</w:t>
            </w:r>
          </w:p>
        </w:tc>
        <w:tc>
          <w:tcPr>
            <w:tcW w:w="1812" w:type="dxa"/>
          </w:tcPr>
          <w:p>
            <w:pPr>
              <w:pStyle w:val="8"/>
              <w:spacing w:before="140"/>
              <w:ind w:left="57" w:right="42"/>
              <w:jc w:val="both"/>
              <w:rPr>
                <w:sz w:val="21"/>
              </w:rPr>
            </w:pPr>
            <w:r>
              <w:rPr>
                <w:sz w:val="21"/>
              </w:rPr>
              <w:t>上合组织农业技术交流培训中心建设项目</w:t>
            </w:r>
          </w:p>
        </w:tc>
        <w:tc>
          <w:tcPr>
            <w:tcW w:w="1106" w:type="dxa"/>
          </w:tcPr>
          <w:p>
            <w:pPr>
              <w:pStyle w:val="8"/>
              <w:spacing w:before="140"/>
              <w:ind w:left="131" w:right="119"/>
              <w:jc w:val="center"/>
              <w:rPr>
                <w:sz w:val="21"/>
              </w:rPr>
            </w:pPr>
            <w:r>
              <w:rPr>
                <w:sz w:val="21"/>
              </w:rPr>
              <w:t>城投公司国际合作局</w:t>
            </w:r>
          </w:p>
        </w:tc>
        <w:tc>
          <w:tcPr>
            <w:tcW w:w="2981" w:type="dxa"/>
          </w:tcPr>
          <w:p>
            <w:pPr>
              <w:pStyle w:val="8"/>
              <w:spacing w:before="6"/>
              <w:ind w:left="55" w:right="-29"/>
              <w:rPr>
                <w:sz w:val="21"/>
              </w:rPr>
            </w:pPr>
            <w:r>
              <w:rPr>
                <w:spacing w:val="-16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>150</w:t>
            </w:r>
            <w:r>
              <w:rPr>
                <w:rFonts w:hint="eastAsia" w:ascii="BatangChe" w:eastAsia="BatangChe"/>
                <w:spacing w:val="-47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亩，一期建设接待区、</w:t>
            </w:r>
            <w:r>
              <w:rPr>
                <w:spacing w:val="-10"/>
                <w:sz w:val="21"/>
              </w:rPr>
              <w:t>培训区、科研区及体验区；二期</w:t>
            </w:r>
            <w:r>
              <w:rPr>
                <w:spacing w:val="-12"/>
                <w:sz w:val="21"/>
              </w:rPr>
              <w:t>建设展览区、交流空间及配套设</w:t>
            </w:r>
          </w:p>
          <w:p>
            <w:pPr>
              <w:pStyle w:val="8"/>
              <w:spacing w:before="1" w:line="245" w:lineRule="exact"/>
              <w:ind w:left="55"/>
              <w:rPr>
                <w:sz w:val="21"/>
              </w:rPr>
            </w:pPr>
            <w:r>
              <w:rPr>
                <w:spacing w:val="-17"/>
                <w:sz w:val="21"/>
              </w:rPr>
              <w:t xml:space="preserve">施，总建筑面积约 </w:t>
            </w:r>
            <w:r>
              <w:rPr>
                <w:rFonts w:hint="eastAsia" w:ascii="BatangChe" w:eastAsia="BatangChe"/>
                <w:sz w:val="21"/>
              </w:rPr>
              <w:t>10</w:t>
            </w:r>
            <w:r>
              <w:rPr>
                <w:rFonts w:hint="eastAsia" w:ascii="BatangChe" w:eastAsia="BatangChe"/>
                <w:spacing w:val="-5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万平方米</w:t>
            </w:r>
          </w:p>
        </w:tc>
        <w:tc>
          <w:tcPr>
            <w:tcW w:w="703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86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2020-</w:t>
            </w:r>
          </w:p>
          <w:p>
            <w:pPr>
              <w:pStyle w:val="8"/>
              <w:spacing w:before="2" w:line="269" w:lineRule="exact"/>
              <w:ind w:left="139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2022</w:t>
            </w:r>
          </w:p>
          <w:p>
            <w:pPr>
              <w:pStyle w:val="8"/>
              <w:spacing w:line="245" w:lineRule="exact"/>
              <w:ind w:left="-161"/>
              <w:rPr>
                <w:sz w:val="21"/>
              </w:rPr>
            </w:pPr>
            <w:r>
              <w:rPr>
                <w:w w:val="100"/>
                <w:sz w:val="21"/>
              </w:rPr>
              <w:t>。</w:t>
            </w:r>
          </w:p>
        </w:tc>
        <w:tc>
          <w:tcPr>
            <w:tcW w:w="88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8"/>
              <w:spacing w:before="1"/>
              <w:ind w:left="112" w:right="99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90000</w:t>
            </w:r>
          </w:p>
        </w:tc>
        <w:tc>
          <w:tcPr>
            <w:tcW w:w="74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8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8"/>
              <w:spacing w:before="1"/>
              <w:ind w:left="109" w:right="9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20000</w:t>
            </w:r>
          </w:p>
        </w:tc>
        <w:tc>
          <w:tcPr>
            <w:tcW w:w="77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8"/>
              <w:spacing w:before="1"/>
              <w:ind w:left="175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5000</w:t>
            </w:r>
          </w:p>
        </w:tc>
        <w:tc>
          <w:tcPr>
            <w:tcW w:w="865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8"/>
              <w:spacing w:before="1"/>
              <w:ind w:left="103" w:right="93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15000</w:t>
            </w:r>
          </w:p>
        </w:tc>
        <w:tc>
          <w:tcPr>
            <w:tcW w:w="89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88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8"/>
              <w:spacing w:before="1"/>
              <w:ind w:left="56"/>
              <w:rPr>
                <w:sz w:val="21"/>
              </w:rPr>
            </w:pPr>
            <w:r>
              <w:rPr>
                <w:sz w:val="21"/>
              </w:rPr>
              <w:t>主体建设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99" w:type="dxa"/>
          </w:tcPr>
          <w:p>
            <w:pPr>
              <w:pStyle w:val="8"/>
              <w:spacing w:before="140"/>
              <w:ind w:left="57" w:right="51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30</w:t>
            </w:r>
          </w:p>
        </w:tc>
        <w:tc>
          <w:tcPr>
            <w:tcW w:w="1812" w:type="dxa"/>
          </w:tcPr>
          <w:p>
            <w:pPr>
              <w:pStyle w:val="8"/>
              <w:spacing w:before="6"/>
              <w:ind w:left="57"/>
              <w:rPr>
                <w:sz w:val="21"/>
              </w:rPr>
            </w:pPr>
            <w:r>
              <w:rPr>
                <w:sz w:val="21"/>
              </w:rPr>
              <w:t>老旧小区改造项目</w:t>
            </w:r>
          </w:p>
          <w:p>
            <w:pPr>
              <w:pStyle w:val="8"/>
              <w:spacing w:before="2" w:line="243" w:lineRule="exact"/>
              <w:ind w:left="57"/>
              <w:rPr>
                <w:sz w:val="21"/>
              </w:rPr>
            </w:pPr>
            <w:r>
              <w:rPr>
                <w:sz w:val="21"/>
              </w:rPr>
              <w:t>（住建局）</w:t>
            </w:r>
          </w:p>
        </w:tc>
        <w:tc>
          <w:tcPr>
            <w:tcW w:w="1106" w:type="dxa"/>
          </w:tcPr>
          <w:p>
            <w:pPr>
              <w:pStyle w:val="8"/>
              <w:spacing w:before="140"/>
              <w:ind w:left="131" w:right="119"/>
              <w:jc w:val="center"/>
              <w:rPr>
                <w:sz w:val="21"/>
              </w:rPr>
            </w:pPr>
            <w:r>
              <w:rPr>
                <w:sz w:val="21"/>
              </w:rPr>
              <w:t>住建局</w:t>
            </w:r>
          </w:p>
        </w:tc>
        <w:tc>
          <w:tcPr>
            <w:tcW w:w="2981" w:type="dxa"/>
          </w:tcPr>
          <w:p>
            <w:pPr>
              <w:pStyle w:val="8"/>
              <w:spacing w:before="5" w:line="270" w:lineRule="atLeast"/>
              <w:ind w:left="55" w:right="43"/>
              <w:rPr>
                <w:sz w:val="21"/>
              </w:rPr>
            </w:pPr>
            <w:r>
              <w:rPr>
                <w:spacing w:val="-12"/>
                <w:sz w:val="21"/>
              </w:rPr>
              <w:t>对春园、秋园、芳园、竹园、松</w:t>
            </w:r>
            <w:r>
              <w:rPr>
                <w:spacing w:val="-3"/>
                <w:sz w:val="21"/>
              </w:rPr>
              <w:t>园等老旧小区实施改造。</w:t>
            </w:r>
          </w:p>
        </w:tc>
        <w:tc>
          <w:tcPr>
            <w:tcW w:w="703" w:type="dxa"/>
          </w:tcPr>
          <w:p>
            <w:pPr>
              <w:pStyle w:val="8"/>
              <w:spacing w:before="140"/>
              <w:ind w:left="-161" w:right="130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</w:t>
            </w:r>
          </w:p>
        </w:tc>
        <w:tc>
          <w:tcPr>
            <w:tcW w:w="881" w:type="dxa"/>
          </w:tcPr>
          <w:p>
            <w:pPr>
              <w:pStyle w:val="8"/>
              <w:spacing w:before="140"/>
              <w:ind w:left="112" w:right="99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5620</w:t>
            </w:r>
          </w:p>
        </w:tc>
        <w:tc>
          <w:tcPr>
            <w:tcW w:w="74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80" w:type="dxa"/>
          </w:tcPr>
          <w:p>
            <w:pPr>
              <w:pStyle w:val="8"/>
              <w:spacing w:before="140"/>
              <w:ind w:left="109" w:right="9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5620</w:t>
            </w:r>
          </w:p>
        </w:tc>
        <w:tc>
          <w:tcPr>
            <w:tcW w:w="773" w:type="dxa"/>
          </w:tcPr>
          <w:p>
            <w:pPr>
              <w:pStyle w:val="8"/>
              <w:spacing w:before="140"/>
              <w:ind w:left="175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4720</w:t>
            </w:r>
          </w:p>
        </w:tc>
        <w:tc>
          <w:tcPr>
            <w:tcW w:w="865" w:type="dxa"/>
          </w:tcPr>
          <w:p>
            <w:pPr>
              <w:pStyle w:val="8"/>
              <w:spacing w:before="140"/>
              <w:ind w:left="103" w:right="8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900</w:t>
            </w:r>
          </w:p>
        </w:tc>
        <w:tc>
          <w:tcPr>
            <w:tcW w:w="89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88" w:type="dxa"/>
          </w:tcPr>
          <w:p>
            <w:pPr>
              <w:pStyle w:val="8"/>
              <w:spacing w:before="140"/>
              <w:ind w:left="56"/>
              <w:rPr>
                <w:sz w:val="21"/>
              </w:rPr>
            </w:pPr>
            <w:r>
              <w:rPr>
                <w:sz w:val="21"/>
              </w:rPr>
              <w:t>完成改造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5" w:hRule="atLeast"/>
        </w:trPr>
        <w:tc>
          <w:tcPr>
            <w:tcW w:w="69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21"/>
              <w:ind w:left="57" w:right="51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31</w:t>
            </w:r>
          </w:p>
        </w:tc>
        <w:tc>
          <w:tcPr>
            <w:tcW w:w="181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0"/>
              <w:rPr>
                <w:rFonts w:ascii="Times New Roman"/>
                <w:sz w:val="18"/>
              </w:rPr>
            </w:pPr>
          </w:p>
          <w:p>
            <w:pPr>
              <w:pStyle w:val="8"/>
              <w:spacing w:line="269" w:lineRule="exact"/>
              <w:ind w:left="57"/>
              <w:rPr>
                <w:sz w:val="21"/>
              </w:rPr>
            </w:pPr>
            <w:r>
              <w:rPr>
                <w:sz w:val="21"/>
              </w:rPr>
              <w:t>老旧小区改造项目</w:t>
            </w:r>
          </w:p>
          <w:p>
            <w:pPr>
              <w:pStyle w:val="8"/>
              <w:ind w:left="57"/>
              <w:rPr>
                <w:sz w:val="21"/>
              </w:rPr>
            </w:pPr>
            <w:r>
              <w:rPr>
                <w:sz w:val="21"/>
              </w:rPr>
              <w:t>（杨陵区）</w:t>
            </w:r>
          </w:p>
        </w:tc>
        <w:tc>
          <w:tcPr>
            <w:tcW w:w="1106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0"/>
              <w:rPr>
                <w:rFonts w:ascii="Times New Roman"/>
                <w:sz w:val="18"/>
              </w:rPr>
            </w:pPr>
          </w:p>
          <w:p>
            <w:pPr>
              <w:pStyle w:val="8"/>
              <w:ind w:left="445" w:right="119" w:hanging="315"/>
              <w:rPr>
                <w:sz w:val="21"/>
              </w:rPr>
            </w:pPr>
            <w:r>
              <w:rPr>
                <w:sz w:val="21"/>
              </w:rPr>
              <w:t>杨陵区政府</w:t>
            </w:r>
          </w:p>
        </w:tc>
        <w:tc>
          <w:tcPr>
            <w:tcW w:w="2981" w:type="dxa"/>
          </w:tcPr>
          <w:p>
            <w:pPr>
              <w:pStyle w:val="8"/>
              <w:ind w:left="55" w:right="42"/>
              <w:jc w:val="both"/>
              <w:rPr>
                <w:sz w:val="21"/>
              </w:rPr>
            </w:pPr>
            <w:r>
              <w:rPr>
                <w:spacing w:val="-11"/>
                <w:sz w:val="21"/>
              </w:rPr>
              <w:t>对圣农小区、农牧局家属楼、华</w:t>
            </w:r>
            <w:r>
              <w:rPr>
                <w:spacing w:val="-13"/>
                <w:sz w:val="21"/>
              </w:rPr>
              <w:t>秦家园、后稷商城家属楼、政府</w:t>
            </w:r>
            <w:r>
              <w:rPr>
                <w:spacing w:val="-11"/>
                <w:sz w:val="21"/>
              </w:rPr>
              <w:t>统建楼、文教局家属楼、计委家</w:t>
            </w:r>
            <w:r>
              <w:rPr>
                <w:spacing w:val="-12"/>
                <w:sz w:val="21"/>
              </w:rPr>
              <w:t>属楼、区委家属楼、饮食服务公</w:t>
            </w:r>
            <w:r>
              <w:rPr>
                <w:spacing w:val="-17"/>
                <w:sz w:val="21"/>
              </w:rPr>
              <w:t>司家属楼、馨园小区、柳林小区</w:t>
            </w:r>
          </w:p>
          <w:p>
            <w:pPr>
              <w:pStyle w:val="8"/>
              <w:spacing w:before="2" w:line="268" w:lineRule="exact"/>
              <w:ind w:left="55" w:right="42"/>
              <w:jc w:val="both"/>
              <w:rPr>
                <w:sz w:val="21"/>
              </w:rPr>
            </w:pPr>
            <w:r>
              <w:rPr>
                <w:spacing w:val="-7"/>
                <w:sz w:val="21"/>
              </w:rPr>
              <w:t xml:space="preserve">老电力局家属楼等 </w:t>
            </w:r>
            <w:r>
              <w:rPr>
                <w:rFonts w:hint="eastAsia" w:ascii="BatangChe" w:eastAsia="BatangChe"/>
                <w:sz w:val="21"/>
              </w:rPr>
              <w:t xml:space="preserve">12 </w:t>
            </w:r>
            <w:r>
              <w:rPr>
                <w:spacing w:val="-5"/>
                <w:sz w:val="21"/>
              </w:rPr>
              <w:t>个老旧小</w:t>
            </w:r>
            <w:r>
              <w:rPr>
                <w:spacing w:val="-2"/>
                <w:sz w:val="21"/>
              </w:rPr>
              <w:t>区实施改造。</w:t>
            </w:r>
          </w:p>
        </w:tc>
        <w:tc>
          <w:tcPr>
            <w:tcW w:w="70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0"/>
              <w:rPr>
                <w:rFonts w:ascii="Times New Roman"/>
                <w:sz w:val="18"/>
              </w:rPr>
            </w:pPr>
          </w:p>
          <w:p>
            <w:pPr>
              <w:pStyle w:val="8"/>
              <w:spacing w:line="269" w:lineRule="exact"/>
              <w:ind w:left="86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2020-</w:t>
            </w:r>
          </w:p>
          <w:p>
            <w:pPr>
              <w:pStyle w:val="8"/>
              <w:ind w:left="-161"/>
              <w:rPr>
                <w:rFonts w:hint="eastAsia" w:ascii="BatangChe" w:eastAsia="BatangChe"/>
                <w:sz w:val="21"/>
              </w:rPr>
            </w:pPr>
            <w:r>
              <w:rPr>
                <w:spacing w:val="-7"/>
                <w:position w:val="-12"/>
                <w:sz w:val="21"/>
              </w:rPr>
              <w:t xml:space="preserve">、 </w:t>
            </w:r>
            <w:r>
              <w:rPr>
                <w:rFonts w:hint="eastAsia" w:ascii="BatangChe" w:eastAsia="BatangChe"/>
                <w:sz w:val="21"/>
              </w:rPr>
              <w:t>2021</w:t>
            </w:r>
          </w:p>
        </w:tc>
        <w:tc>
          <w:tcPr>
            <w:tcW w:w="88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21"/>
              <w:ind w:left="112" w:right="99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24390</w:t>
            </w:r>
          </w:p>
        </w:tc>
        <w:tc>
          <w:tcPr>
            <w:tcW w:w="74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8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21"/>
              <w:ind w:left="109" w:right="9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5000</w:t>
            </w:r>
          </w:p>
        </w:tc>
        <w:tc>
          <w:tcPr>
            <w:tcW w:w="77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21"/>
              <w:ind w:left="175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4000</w:t>
            </w:r>
          </w:p>
        </w:tc>
        <w:tc>
          <w:tcPr>
            <w:tcW w:w="865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21"/>
              <w:ind w:left="122" w:right="114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1000</w:t>
            </w:r>
          </w:p>
        </w:tc>
        <w:tc>
          <w:tcPr>
            <w:tcW w:w="1388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76"/>
              <w:ind w:left="56" w:right="46"/>
              <w:jc w:val="both"/>
              <w:rPr>
                <w:sz w:val="21"/>
              </w:rPr>
            </w:pPr>
            <w:r>
              <w:rPr>
                <w:sz w:val="21"/>
              </w:rPr>
              <w:t>对圣农小区、农牧局家属院等老旧小区实施改造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</w:trPr>
        <w:tc>
          <w:tcPr>
            <w:tcW w:w="69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8"/>
              <w:ind w:left="57" w:right="51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32</w:t>
            </w:r>
          </w:p>
        </w:tc>
        <w:tc>
          <w:tcPr>
            <w:tcW w:w="181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9"/>
              <w:rPr>
                <w:rFonts w:ascii="Times New Roman"/>
                <w:sz w:val="15"/>
              </w:rPr>
            </w:pPr>
          </w:p>
          <w:p>
            <w:pPr>
              <w:pStyle w:val="8"/>
              <w:ind w:left="57" w:right="60"/>
              <w:jc w:val="both"/>
              <w:rPr>
                <w:sz w:val="21"/>
              </w:rPr>
            </w:pPr>
            <w:r>
              <w:rPr>
                <w:sz w:val="21"/>
              </w:rPr>
              <w:t>保障房配套基础设施建设项目（杨陵区）</w:t>
            </w:r>
          </w:p>
        </w:tc>
        <w:tc>
          <w:tcPr>
            <w:tcW w:w="1106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8"/>
              <w:spacing w:before="1"/>
              <w:ind w:left="445" w:right="119" w:hanging="315"/>
              <w:rPr>
                <w:sz w:val="21"/>
              </w:rPr>
            </w:pPr>
            <w:r>
              <w:rPr>
                <w:sz w:val="21"/>
              </w:rPr>
              <w:t>杨陵区政府</w:t>
            </w:r>
          </w:p>
        </w:tc>
        <w:tc>
          <w:tcPr>
            <w:tcW w:w="2981" w:type="dxa"/>
          </w:tcPr>
          <w:p>
            <w:pPr>
              <w:pStyle w:val="8"/>
              <w:spacing w:before="6"/>
              <w:ind w:left="55" w:right="42"/>
              <w:jc w:val="both"/>
              <w:rPr>
                <w:sz w:val="21"/>
              </w:rPr>
            </w:pPr>
            <w:r>
              <w:rPr>
                <w:spacing w:val="-11"/>
                <w:sz w:val="21"/>
              </w:rPr>
              <w:t>对邰北、邰南、温馨、五星、永安、东苑、景苑、大寨家园、揉谷社区、法禧、五泉、杨村中心</w:t>
            </w:r>
            <w:r>
              <w:rPr>
                <w:spacing w:val="-9"/>
                <w:sz w:val="21"/>
              </w:rPr>
              <w:t xml:space="preserve">社区等 </w:t>
            </w:r>
            <w:r>
              <w:rPr>
                <w:rFonts w:hint="eastAsia" w:ascii="BatangChe" w:eastAsia="BatangChe"/>
                <w:sz w:val="21"/>
              </w:rPr>
              <w:t xml:space="preserve">12 </w:t>
            </w:r>
            <w:r>
              <w:rPr>
                <w:spacing w:val="-5"/>
                <w:sz w:val="21"/>
              </w:rPr>
              <w:t>个小区内的给排水管</w:t>
            </w:r>
            <w:r>
              <w:rPr>
                <w:spacing w:val="-11"/>
                <w:sz w:val="21"/>
              </w:rPr>
              <w:t>网、绿化、照明、围墙、安防等</w:t>
            </w:r>
          </w:p>
          <w:p>
            <w:pPr>
              <w:pStyle w:val="8"/>
              <w:spacing w:before="3" w:line="245" w:lineRule="exact"/>
              <w:ind w:left="55"/>
              <w:rPr>
                <w:sz w:val="21"/>
              </w:rPr>
            </w:pPr>
            <w:r>
              <w:rPr>
                <w:sz w:val="21"/>
              </w:rPr>
              <w:t>实施改造。</w:t>
            </w:r>
          </w:p>
        </w:tc>
        <w:tc>
          <w:tcPr>
            <w:tcW w:w="70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8"/>
              <w:spacing w:before="1" w:line="269" w:lineRule="exact"/>
              <w:ind w:left="86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2020-</w:t>
            </w:r>
          </w:p>
          <w:p>
            <w:pPr>
              <w:pStyle w:val="8"/>
              <w:spacing w:line="269" w:lineRule="exact"/>
              <w:ind w:left="139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2021</w:t>
            </w:r>
          </w:p>
        </w:tc>
        <w:tc>
          <w:tcPr>
            <w:tcW w:w="88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8"/>
              <w:ind w:left="112" w:right="99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12700</w:t>
            </w:r>
          </w:p>
        </w:tc>
        <w:tc>
          <w:tcPr>
            <w:tcW w:w="74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8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8"/>
              <w:ind w:left="109" w:right="9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4000</w:t>
            </w:r>
          </w:p>
        </w:tc>
        <w:tc>
          <w:tcPr>
            <w:tcW w:w="77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8"/>
              <w:ind w:left="175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1800</w:t>
            </w:r>
          </w:p>
        </w:tc>
        <w:tc>
          <w:tcPr>
            <w:tcW w:w="865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8"/>
              <w:ind w:left="122" w:right="114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2200</w:t>
            </w:r>
          </w:p>
        </w:tc>
        <w:tc>
          <w:tcPr>
            <w:tcW w:w="1388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8"/>
              <w:ind w:left="56"/>
              <w:rPr>
                <w:sz w:val="21"/>
              </w:rPr>
            </w:pPr>
            <w:r>
              <w:rPr>
                <w:sz w:val="21"/>
              </w:rPr>
              <w:t>开工建设</w:t>
            </w:r>
          </w:p>
        </w:tc>
      </w:tr>
    </w:tbl>
    <w:p>
      <w:pPr>
        <w:spacing w:after="0"/>
        <w:rPr>
          <w:sz w:val="21"/>
        </w:rPr>
        <w:sectPr>
          <w:pgSz w:w="16840" w:h="11910" w:orient="landscape"/>
          <w:pgMar w:top="1100" w:right="1060" w:bottom="1240" w:left="1120" w:header="0" w:footer="1054" w:gutter="0"/>
        </w:sectPr>
      </w:pPr>
    </w:p>
    <w:p>
      <w:pPr>
        <w:pStyle w:val="3"/>
        <w:spacing w:before="1" w:after="1"/>
        <w:rPr>
          <w:rFonts w:ascii="Times New Roman"/>
          <w:sz w:val="27"/>
        </w:rPr>
      </w:pPr>
    </w:p>
    <w:tbl>
      <w:tblPr>
        <w:tblStyle w:val="4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1812"/>
        <w:gridCol w:w="1106"/>
        <w:gridCol w:w="2981"/>
        <w:gridCol w:w="703"/>
        <w:gridCol w:w="881"/>
        <w:gridCol w:w="744"/>
        <w:gridCol w:w="780"/>
        <w:gridCol w:w="773"/>
        <w:gridCol w:w="865"/>
        <w:gridCol w:w="891"/>
        <w:gridCol w:w="812"/>
        <w:gridCol w:w="13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699" w:type="dxa"/>
            <w:vMerge w:val="restart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8"/>
              <w:ind w:left="138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序号</w:t>
            </w:r>
          </w:p>
        </w:tc>
        <w:tc>
          <w:tcPr>
            <w:tcW w:w="1812" w:type="dxa"/>
            <w:vMerge w:val="restart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8"/>
              <w:ind w:left="486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项目名称</w:t>
            </w:r>
          </w:p>
        </w:tc>
        <w:tc>
          <w:tcPr>
            <w:tcW w:w="1106" w:type="dxa"/>
            <w:vMerge w:val="restart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8"/>
              <w:ind w:left="131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责任部门</w:t>
            </w:r>
          </w:p>
        </w:tc>
        <w:tc>
          <w:tcPr>
            <w:tcW w:w="2981" w:type="dxa"/>
            <w:vMerge w:val="restart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8"/>
              <w:ind w:left="75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建设规模及内容</w:t>
            </w:r>
          </w:p>
        </w:tc>
        <w:tc>
          <w:tcPr>
            <w:tcW w:w="703" w:type="dxa"/>
            <w:vMerge w:val="restart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79" w:line="242" w:lineRule="auto"/>
              <w:ind w:left="139" w:right="130"/>
              <w:jc w:val="both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建设起止年限</w:t>
            </w:r>
          </w:p>
        </w:tc>
        <w:tc>
          <w:tcPr>
            <w:tcW w:w="881" w:type="dxa"/>
            <w:vMerge w:val="restart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8"/>
              <w:ind w:left="125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总投资</w:t>
            </w:r>
          </w:p>
        </w:tc>
        <w:tc>
          <w:tcPr>
            <w:tcW w:w="744" w:type="dxa"/>
            <w:vMerge w:val="restart"/>
          </w:tcPr>
          <w:p>
            <w:pPr>
              <w:pStyle w:val="8"/>
              <w:spacing w:before="1"/>
              <w:ind w:left="161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截止</w:t>
            </w:r>
          </w:p>
          <w:p>
            <w:pPr>
              <w:pStyle w:val="8"/>
              <w:spacing w:before="2"/>
              <w:ind w:left="161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2019</w:t>
            </w:r>
          </w:p>
          <w:p>
            <w:pPr>
              <w:pStyle w:val="8"/>
              <w:spacing w:before="4" w:line="242" w:lineRule="auto"/>
              <w:ind w:left="161" w:right="149"/>
              <w:jc w:val="both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pacing w:val="-10"/>
                <w:sz w:val="21"/>
              </w:rPr>
              <w:t>年底累计完成</w:t>
            </w:r>
          </w:p>
          <w:p>
            <w:pPr>
              <w:pStyle w:val="8"/>
              <w:spacing w:before="3" w:line="250" w:lineRule="exact"/>
              <w:ind w:left="161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投资</w:t>
            </w:r>
          </w:p>
        </w:tc>
        <w:tc>
          <w:tcPr>
            <w:tcW w:w="5509" w:type="dxa"/>
            <w:gridSpan w:val="6"/>
          </w:tcPr>
          <w:p>
            <w:pPr>
              <w:pStyle w:val="8"/>
              <w:spacing w:before="15" w:line="264" w:lineRule="exact"/>
              <w:ind w:left="2186" w:right="2178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BatangChe" w:eastAsia="BatangChe"/>
                <w:sz w:val="21"/>
              </w:rPr>
              <w:t>2020</w:t>
            </w:r>
            <w:r>
              <w:rPr>
                <w:rFonts w:hint="eastAsia" w:ascii="BatangChe" w:eastAsia="BatangChe"/>
                <w:spacing w:val="-54"/>
                <w:sz w:val="21"/>
              </w:rPr>
              <w:t xml:space="preserve"> </w:t>
            </w:r>
            <w:r>
              <w:rPr>
                <w:rFonts w:hint="eastAsia" w:ascii="黑体" w:eastAsia="黑体"/>
                <w:spacing w:val="-2"/>
                <w:sz w:val="21"/>
              </w:rPr>
              <w:t>年计划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69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21" w:type="dxa"/>
            <w:gridSpan w:val="5"/>
          </w:tcPr>
          <w:p>
            <w:pPr>
              <w:pStyle w:val="8"/>
              <w:spacing w:before="53"/>
              <w:ind w:left="111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年度投资及资金来源</w:t>
            </w:r>
          </w:p>
        </w:tc>
        <w:tc>
          <w:tcPr>
            <w:tcW w:w="1388" w:type="dxa"/>
            <w:vMerge w:val="restart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62" w:line="242" w:lineRule="auto"/>
              <w:ind w:left="272" w:right="155" w:hanging="106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建设内容与进度计划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9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 w:val="restart"/>
          </w:tcPr>
          <w:p>
            <w:pPr>
              <w:pStyle w:val="8"/>
              <w:spacing w:before="2"/>
              <w:rPr>
                <w:rFonts w:ascii="Times New Roman"/>
                <w:sz w:val="17"/>
              </w:rPr>
            </w:pPr>
          </w:p>
          <w:p>
            <w:pPr>
              <w:pStyle w:val="8"/>
              <w:spacing w:line="242" w:lineRule="auto"/>
              <w:ind w:left="180" w:right="16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年度投资</w:t>
            </w:r>
          </w:p>
        </w:tc>
        <w:tc>
          <w:tcPr>
            <w:tcW w:w="3341" w:type="dxa"/>
            <w:gridSpan w:val="4"/>
          </w:tcPr>
          <w:p>
            <w:pPr>
              <w:pStyle w:val="8"/>
              <w:spacing w:before="46"/>
              <w:ind w:left="1092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资 金 来 源</w:t>
            </w:r>
          </w:p>
        </w:tc>
        <w:tc>
          <w:tcPr>
            <w:tcW w:w="13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9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</w:tcPr>
          <w:p>
            <w:pPr>
              <w:pStyle w:val="8"/>
              <w:spacing w:before="12" w:line="270" w:lineRule="atLeast"/>
              <w:ind w:left="70" w:right="58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争取中省支持</w:t>
            </w:r>
          </w:p>
        </w:tc>
        <w:tc>
          <w:tcPr>
            <w:tcW w:w="865" w:type="dxa"/>
          </w:tcPr>
          <w:p>
            <w:pPr>
              <w:pStyle w:val="8"/>
              <w:spacing w:before="12" w:line="270" w:lineRule="atLeast"/>
              <w:ind w:left="118" w:right="101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本级财政投资</w:t>
            </w:r>
          </w:p>
        </w:tc>
        <w:tc>
          <w:tcPr>
            <w:tcW w:w="891" w:type="dxa"/>
          </w:tcPr>
          <w:p>
            <w:pPr>
              <w:pStyle w:val="8"/>
              <w:spacing w:before="12" w:line="270" w:lineRule="atLeast"/>
              <w:ind w:left="129" w:right="43" w:hanging="72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BatangChe" w:eastAsia="BatangChe"/>
                <w:sz w:val="21"/>
              </w:rPr>
              <w:t>PPP</w:t>
            </w:r>
            <w:r>
              <w:rPr>
                <w:rFonts w:hint="eastAsia" w:ascii="BatangChe" w:eastAsia="BatangChe"/>
                <w:spacing w:val="-59"/>
                <w:sz w:val="21"/>
              </w:rPr>
              <w:t xml:space="preserve"> </w:t>
            </w:r>
            <w:r>
              <w:rPr>
                <w:rFonts w:hint="eastAsia" w:ascii="黑体" w:eastAsia="黑体"/>
                <w:spacing w:val="-11"/>
                <w:sz w:val="21"/>
              </w:rPr>
              <w:t>或其</w:t>
            </w:r>
            <w:r>
              <w:rPr>
                <w:rFonts w:hint="eastAsia" w:ascii="黑体" w:eastAsia="黑体"/>
                <w:sz w:val="21"/>
              </w:rPr>
              <w:t>他融资</w:t>
            </w:r>
          </w:p>
        </w:tc>
        <w:tc>
          <w:tcPr>
            <w:tcW w:w="812" w:type="dxa"/>
          </w:tcPr>
          <w:p>
            <w:pPr>
              <w:pStyle w:val="8"/>
              <w:spacing w:before="150"/>
              <w:ind w:left="19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自筹</w:t>
            </w:r>
          </w:p>
        </w:tc>
        <w:tc>
          <w:tcPr>
            <w:tcW w:w="13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69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8"/>
              <w:ind w:left="57" w:right="51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33</w:t>
            </w:r>
          </w:p>
        </w:tc>
        <w:tc>
          <w:tcPr>
            <w:tcW w:w="1812" w:type="dxa"/>
          </w:tcPr>
          <w:p>
            <w:pPr>
              <w:pStyle w:val="8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8"/>
              <w:spacing w:before="1" w:line="244" w:lineRule="auto"/>
              <w:ind w:left="57" w:right="60"/>
              <w:rPr>
                <w:sz w:val="21"/>
              </w:rPr>
            </w:pPr>
            <w:r>
              <w:rPr>
                <w:sz w:val="21"/>
              </w:rPr>
              <w:t>清洁能源城市试点建筑节能改造项目</w:t>
            </w:r>
          </w:p>
          <w:p>
            <w:pPr>
              <w:pStyle w:val="8"/>
              <w:spacing w:line="266" w:lineRule="exact"/>
              <w:ind w:left="57"/>
              <w:rPr>
                <w:sz w:val="21"/>
              </w:rPr>
            </w:pPr>
            <w:r>
              <w:rPr>
                <w:sz w:val="21"/>
              </w:rPr>
              <w:t>（住建局）</w:t>
            </w:r>
          </w:p>
        </w:tc>
        <w:tc>
          <w:tcPr>
            <w:tcW w:w="1106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8"/>
              <w:spacing w:before="1"/>
              <w:ind w:left="131" w:right="119"/>
              <w:jc w:val="center"/>
              <w:rPr>
                <w:sz w:val="21"/>
              </w:rPr>
            </w:pPr>
            <w:r>
              <w:rPr>
                <w:sz w:val="21"/>
              </w:rPr>
              <w:t>住建局</w:t>
            </w:r>
          </w:p>
        </w:tc>
        <w:tc>
          <w:tcPr>
            <w:tcW w:w="2981" w:type="dxa"/>
          </w:tcPr>
          <w:p>
            <w:pPr>
              <w:pStyle w:val="8"/>
              <w:spacing w:before="49" w:line="242" w:lineRule="auto"/>
              <w:ind w:left="55" w:right="42"/>
              <w:jc w:val="both"/>
              <w:rPr>
                <w:sz w:val="21"/>
              </w:rPr>
            </w:pPr>
            <w:r>
              <w:rPr>
                <w:spacing w:val="-11"/>
                <w:sz w:val="21"/>
              </w:rPr>
              <w:t>对春园、秋园、人行、农行、建行、西农、杨职院等家属院及住</w:t>
            </w:r>
            <w:r>
              <w:rPr>
                <w:spacing w:val="-9"/>
                <w:sz w:val="21"/>
              </w:rPr>
              <w:t xml:space="preserve">宅小区，共计 </w:t>
            </w:r>
            <w:r>
              <w:rPr>
                <w:rFonts w:hint="eastAsia" w:ascii="BatangChe" w:eastAsia="BatangChe"/>
                <w:sz w:val="21"/>
              </w:rPr>
              <w:t xml:space="preserve">40 </w:t>
            </w:r>
            <w:r>
              <w:rPr>
                <w:spacing w:val="-3"/>
                <w:sz w:val="21"/>
              </w:rPr>
              <w:t>万平方米进行建筑节能改造。</w:t>
            </w:r>
          </w:p>
        </w:tc>
        <w:tc>
          <w:tcPr>
            <w:tcW w:w="703" w:type="dxa"/>
          </w:tcPr>
          <w:p>
            <w:pPr>
              <w:pStyle w:val="8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8"/>
              <w:ind w:left="86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2020-</w:t>
            </w:r>
          </w:p>
          <w:p>
            <w:pPr>
              <w:pStyle w:val="8"/>
              <w:spacing w:before="5"/>
              <w:ind w:left="139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2021</w:t>
            </w:r>
          </w:p>
        </w:tc>
        <w:tc>
          <w:tcPr>
            <w:tcW w:w="88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8"/>
              <w:ind w:right="162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11800</w:t>
            </w:r>
          </w:p>
        </w:tc>
        <w:tc>
          <w:tcPr>
            <w:tcW w:w="74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8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8"/>
              <w:ind w:left="109" w:right="9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2700</w:t>
            </w:r>
          </w:p>
        </w:tc>
        <w:tc>
          <w:tcPr>
            <w:tcW w:w="77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8"/>
              <w:ind w:left="104" w:right="93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2140</w:t>
            </w:r>
          </w:p>
        </w:tc>
        <w:tc>
          <w:tcPr>
            <w:tcW w:w="865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8"/>
              <w:ind w:left="246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560</w:t>
            </w:r>
          </w:p>
        </w:tc>
        <w:tc>
          <w:tcPr>
            <w:tcW w:w="1388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8"/>
              <w:spacing w:before="1"/>
              <w:ind w:left="56"/>
              <w:rPr>
                <w:sz w:val="21"/>
              </w:rPr>
            </w:pPr>
            <w:r>
              <w:rPr>
                <w:sz w:val="21"/>
              </w:rPr>
              <w:t>开工建设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69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8"/>
              <w:spacing w:before="1"/>
              <w:ind w:left="57" w:right="51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34</w:t>
            </w:r>
          </w:p>
        </w:tc>
        <w:tc>
          <w:tcPr>
            <w:tcW w:w="1812" w:type="dxa"/>
          </w:tcPr>
          <w:p>
            <w:pPr>
              <w:pStyle w:val="8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8"/>
              <w:spacing w:line="242" w:lineRule="auto"/>
              <w:ind w:left="57" w:right="60"/>
              <w:rPr>
                <w:sz w:val="21"/>
              </w:rPr>
            </w:pPr>
            <w:r>
              <w:rPr>
                <w:sz w:val="21"/>
              </w:rPr>
              <w:t>杨凌高新第四小学项目</w:t>
            </w:r>
          </w:p>
        </w:tc>
        <w:tc>
          <w:tcPr>
            <w:tcW w:w="1106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1"/>
              <w:ind w:left="131" w:right="119"/>
              <w:jc w:val="center"/>
              <w:rPr>
                <w:sz w:val="21"/>
              </w:rPr>
            </w:pPr>
            <w:r>
              <w:rPr>
                <w:sz w:val="21"/>
              </w:rPr>
              <w:t>教育局</w:t>
            </w:r>
          </w:p>
        </w:tc>
        <w:tc>
          <w:tcPr>
            <w:tcW w:w="2981" w:type="dxa"/>
          </w:tcPr>
          <w:p>
            <w:pPr>
              <w:pStyle w:val="8"/>
              <w:spacing w:before="27" w:line="242" w:lineRule="auto"/>
              <w:ind w:left="55" w:right="43"/>
              <w:rPr>
                <w:sz w:val="21"/>
              </w:rPr>
            </w:pPr>
            <w:r>
              <w:rPr>
                <w:spacing w:val="-16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 xml:space="preserve">60 </w:t>
            </w:r>
            <w:r>
              <w:rPr>
                <w:spacing w:val="-3"/>
                <w:sz w:val="21"/>
              </w:rPr>
              <w:t>亩，建设综合教学楼、</w:t>
            </w:r>
            <w:r>
              <w:rPr>
                <w:spacing w:val="-12"/>
                <w:sz w:val="21"/>
              </w:rPr>
              <w:t>报告厅、餐厅及配套设施，容纳</w:t>
            </w:r>
            <w:r>
              <w:rPr>
                <w:rFonts w:hint="eastAsia" w:ascii="BatangChe" w:eastAsia="BatangChe"/>
                <w:sz w:val="21"/>
              </w:rPr>
              <w:t xml:space="preserve">36 </w:t>
            </w:r>
            <w:r>
              <w:rPr>
                <w:spacing w:val="-8"/>
                <w:sz w:val="21"/>
              </w:rPr>
              <w:t xml:space="preserve">个教学班，总建筑面积 </w:t>
            </w:r>
            <w:r>
              <w:rPr>
                <w:rFonts w:hint="eastAsia" w:ascii="BatangChe" w:eastAsia="BatangChe"/>
                <w:sz w:val="21"/>
              </w:rPr>
              <w:t xml:space="preserve">2 </w:t>
            </w:r>
            <w:r>
              <w:rPr>
                <w:sz w:val="21"/>
              </w:rPr>
              <w:t>万</w:t>
            </w:r>
            <w:r>
              <w:rPr>
                <w:spacing w:val="-1"/>
                <w:sz w:val="21"/>
              </w:rPr>
              <w:t>平方米。</w:t>
            </w:r>
          </w:p>
        </w:tc>
        <w:tc>
          <w:tcPr>
            <w:tcW w:w="703" w:type="dxa"/>
          </w:tcPr>
          <w:p>
            <w:pPr>
              <w:pStyle w:val="8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8"/>
              <w:ind w:left="86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2020-</w:t>
            </w:r>
          </w:p>
          <w:p>
            <w:pPr>
              <w:pStyle w:val="8"/>
              <w:spacing w:before="1"/>
              <w:ind w:left="139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2021</w:t>
            </w:r>
          </w:p>
        </w:tc>
        <w:tc>
          <w:tcPr>
            <w:tcW w:w="88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8"/>
              <w:spacing w:before="1"/>
              <w:ind w:right="215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9600</w:t>
            </w:r>
          </w:p>
        </w:tc>
        <w:tc>
          <w:tcPr>
            <w:tcW w:w="74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8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8"/>
              <w:spacing w:before="1"/>
              <w:ind w:left="109" w:right="9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4000</w:t>
            </w:r>
          </w:p>
        </w:tc>
        <w:tc>
          <w:tcPr>
            <w:tcW w:w="77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8"/>
              <w:spacing w:before="1"/>
              <w:ind w:left="104" w:right="93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1240</w:t>
            </w:r>
          </w:p>
        </w:tc>
        <w:tc>
          <w:tcPr>
            <w:tcW w:w="865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8"/>
              <w:spacing w:before="1"/>
              <w:ind w:left="223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2770</w:t>
            </w:r>
          </w:p>
        </w:tc>
        <w:tc>
          <w:tcPr>
            <w:tcW w:w="89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88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1"/>
              <w:ind w:left="56"/>
              <w:rPr>
                <w:sz w:val="21"/>
              </w:rPr>
            </w:pPr>
            <w:r>
              <w:rPr>
                <w:sz w:val="21"/>
              </w:rPr>
              <w:t>主体建设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69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79"/>
              <w:ind w:left="57" w:right="51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35</w:t>
            </w:r>
          </w:p>
        </w:tc>
        <w:tc>
          <w:tcPr>
            <w:tcW w:w="1812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spacing w:line="242" w:lineRule="auto"/>
              <w:ind w:left="57" w:right="60"/>
              <w:rPr>
                <w:sz w:val="21"/>
              </w:rPr>
            </w:pPr>
            <w:r>
              <w:rPr>
                <w:sz w:val="21"/>
              </w:rPr>
              <w:t>杨凌高新第三幼儿园项目</w:t>
            </w:r>
          </w:p>
        </w:tc>
        <w:tc>
          <w:tcPr>
            <w:tcW w:w="1106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79"/>
              <w:ind w:left="131" w:right="119"/>
              <w:jc w:val="center"/>
              <w:rPr>
                <w:sz w:val="21"/>
              </w:rPr>
            </w:pPr>
            <w:r>
              <w:rPr>
                <w:sz w:val="21"/>
              </w:rPr>
              <w:t>教育局</w:t>
            </w:r>
          </w:p>
        </w:tc>
        <w:tc>
          <w:tcPr>
            <w:tcW w:w="2981" w:type="dxa"/>
          </w:tcPr>
          <w:p>
            <w:pPr>
              <w:pStyle w:val="8"/>
              <w:spacing w:before="1"/>
              <w:ind w:left="55"/>
              <w:rPr>
                <w:sz w:val="21"/>
              </w:rPr>
            </w:pPr>
            <w:r>
              <w:rPr>
                <w:spacing w:val="-16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>12</w:t>
            </w:r>
            <w:r>
              <w:rPr>
                <w:rFonts w:hint="eastAsia" w:ascii="BatangChe" w:eastAsia="BatangChe"/>
                <w:spacing w:val="-47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亩，建设综合教学楼、</w:t>
            </w:r>
          </w:p>
          <w:p>
            <w:pPr>
              <w:pStyle w:val="8"/>
              <w:spacing w:before="4"/>
              <w:ind w:left="55"/>
              <w:rPr>
                <w:sz w:val="21"/>
              </w:rPr>
            </w:pPr>
            <w:r>
              <w:rPr>
                <w:spacing w:val="-7"/>
                <w:sz w:val="21"/>
              </w:rPr>
              <w:t xml:space="preserve">部室楼及配套设施，容纳 </w:t>
            </w:r>
            <w:r>
              <w:rPr>
                <w:rFonts w:hint="eastAsia" w:ascii="BatangChe" w:eastAsia="BatangChe"/>
                <w:sz w:val="21"/>
              </w:rPr>
              <w:t>12</w:t>
            </w:r>
            <w:r>
              <w:rPr>
                <w:rFonts w:hint="eastAsia" w:ascii="BatangChe" w:eastAsia="BatangChe"/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个</w:t>
            </w:r>
          </w:p>
          <w:p>
            <w:pPr>
              <w:pStyle w:val="8"/>
              <w:spacing w:before="2"/>
              <w:ind w:left="55"/>
              <w:rPr>
                <w:sz w:val="21"/>
              </w:rPr>
            </w:pPr>
            <w:r>
              <w:rPr>
                <w:spacing w:val="-8"/>
                <w:sz w:val="21"/>
              </w:rPr>
              <w:t xml:space="preserve">幼儿班，总建筑面积 </w:t>
            </w:r>
            <w:r>
              <w:rPr>
                <w:rFonts w:hint="eastAsia" w:ascii="BatangChe" w:eastAsia="BatangChe"/>
                <w:sz w:val="21"/>
              </w:rPr>
              <w:t>5070</w:t>
            </w:r>
            <w:r>
              <w:rPr>
                <w:rFonts w:hint="eastAsia" w:ascii="BatangChe" w:eastAsia="BatangChe"/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平方</w:t>
            </w:r>
          </w:p>
          <w:p>
            <w:pPr>
              <w:pStyle w:val="8"/>
              <w:spacing w:before="4" w:line="252" w:lineRule="exact"/>
              <w:ind w:left="55"/>
              <w:rPr>
                <w:sz w:val="21"/>
              </w:rPr>
            </w:pPr>
            <w:r>
              <w:rPr>
                <w:sz w:val="21"/>
              </w:rPr>
              <w:t>米。</w:t>
            </w:r>
          </w:p>
        </w:tc>
        <w:tc>
          <w:tcPr>
            <w:tcW w:w="703" w:type="dxa"/>
          </w:tcPr>
          <w:p>
            <w:pPr>
              <w:pStyle w:val="8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8"/>
              <w:ind w:left="86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2020-</w:t>
            </w:r>
          </w:p>
          <w:p>
            <w:pPr>
              <w:pStyle w:val="8"/>
              <w:spacing w:before="5"/>
              <w:ind w:left="139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2021</w:t>
            </w:r>
          </w:p>
        </w:tc>
        <w:tc>
          <w:tcPr>
            <w:tcW w:w="88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79"/>
              <w:ind w:right="215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4100</w:t>
            </w:r>
          </w:p>
        </w:tc>
        <w:tc>
          <w:tcPr>
            <w:tcW w:w="74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8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79"/>
              <w:ind w:left="109" w:right="9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2000</w:t>
            </w:r>
          </w:p>
        </w:tc>
        <w:tc>
          <w:tcPr>
            <w:tcW w:w="77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79"/>
              <w:ind w:left="104" w:right="93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1000</w:t>
            </w:r>
          </w:p>
        </w:tc>
        <w:tc>
          <w:tcPr>
            <w:tcW w:w="865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79"/>
              <w:ind w:left="223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1000</w:t>
            </w:r>
          </w:p>
        </w:tc>
        <w:tc>
          <w:tcPr>
            <w:tcW w:w="89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88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79"/>
              <w:ind w:left="56"/>
              <w:rPr>
                <w:sz w:val="21"/>
              </w:rPr>
            </w:pPr>
            <w:r>
              <w:rPr>
                <w:sz w:val="21"/>
              </w:rPr>
              <w:t>主体建设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699" w:type="dxa"/>
          </w:tcPr>
          <w:p>
            <w:pPr>
              <w:pStyle w:val="8"/>
              <w:spacing w:before="6"/>
              <w:rPr>
                <w:rFonts w:ascii="Times New Roman"/>
                <w:sz w:val="26"/>
              </w:rPr>
            </w:pPr>
          </w:p>
          <w:p>
            <w:pPr>
              <w:pStyle w:val="8"/>
              <w:spacing w:before="1"/>
              <w:ind w:left="57" w:right="51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36</w:t>
            </w:r>
          </w:p>
        </w:tc>
        <w:tc>
          <w:tcPr>
            <w:tcW w:w="1812" w:type="dxa"/>
          </w:tcPr>
          <w:p>
            <w:pPr>
              <w:pStyle w:val="8"/>
              <w:spacing w:before="171" w:line="242" w:lineRule="auto"/>
              <w:ind w:left="57" w:right="60"/>
              <w:rPr>
                <w:sz w:val="21"/>
              </w:rPr>
            </w:pPr>
            <w:r>
              <w:rPr>
                <w:sz w:val="21"/>
              </w:rPr>
              <w:t>杨凌高新第一中学项目</w:t>
            </w:r>
          </w:p>
        </w:tc>
        <w:tc>
          <w:tcPr>
            <w:tcW w:w="1106" w:type="dxa"/>
          </w:tcPr>
          <w:p>
            <w:pPr>
              <w:pStyle w:val="8"/>
              <w:spacing w:before="6"/>
              <w:rPr>
                <w:rFonts w:ascii="Times New Roman"/>
                <w:sz w:val="26"/>
              </w:rPr>
            </w:pPr>
          </w:p>
          <w:p>
            <w:pPr>
              <w:pStyle w:val="8"/>
              <w:spacing w:before="1"/>
              <w:ind w:left="131" w:right="119"/>
              <w:jc w:val="center"/>
              <w:rPr>
                <w:sz w:val="21"/>
              </w:rPr>
            </w:pPr>
            <w:r>
              <w:rPr>
                <w:sz w:val="21"/>
              </w:rPr>
              <w:t>教育局</w:t>
            </w:r>
          </w:p>
        </w:tc>
        <w:tc>
          <w:tcPr>
            <w:tcW w:w="2981" w:type="dxa"/>
          </w:tcPr>
          <w:p>
            <w:pPr>
              <w:pStyle w:val="8"/>
              <w:spacing w:before="32"/>
              <w:ind w:left="55"/>
              <w:rPr>
                <w:sz w:val="21"/>
              </w:rPr>
            </w:pPr>
            <w:r>
              <w:rPr>
                <w:spacing w:val="-16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>120</w:t>
            </w:r>
            <w:r>
              <w:rPr>
                <w:rFonts w:hint="eastAsia" w:ascii="BatangChe" w:eastAsia="BatangChe"/>
                <w:spacing w:val="-46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亩，建设教学楼、实训</w:t>
            </w:r>
          </w:p>
          <w:p>
            <w:pPr>
              <w:pStyle w:val="8"/>
              <w:spacing w:before="4"/>
              <w:ind w:left="55"/>
              <w:rPr>
                <w:sz w:val="21"/>
              </w:rPr>
            </w:pPr>
            <w:r>
              <w:rPr>
                <w:spacing w:val="-8"/>
                <w:sz w:val="21"/>
              </w:rPr>
              <w:t xml:space="preserve">楼及配套设施，容纳 </w:t>
            </w:r>
            <w:r>
              <w:rPr>
                <w:rFonts w:hint="eastAsia" w:ascii="BatangChe" w:eastAsia="BatangChe"/>
                <w:sz w:val="21"/>
              </w:rPr>
              <w:t>36</w:t>
            </w:r>
            <w:r>
              <w:rPr>
                <w:rFonts w:hint="eastAsia" w:ascii="BatangChe" w:eastAsia="BatangChe"/>
                <w:spacing w:val="-4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个教学</w:t>
            </w:r>
          </w:p>
          <w:p>
            <w:pPr>
              <w:pStyle w:val="8"/>
              <w:spacing w:before="4"/>
              <w:ind w:left="55" w:right="-29"/>
              <w:rPr>
                <w:sz w:val="21"/>
              </w:rPr>
            </w:pPr>
            <w:r>
              <w:rPr>
                <w:spacing w:val="-9"/>
                <w:sz w:val="21"/>
              </w:rPr>
              <w:t xml:space="preserve">班，总建筑面积 </w:t>
            </w:r>
            <w:r>
              <w:rPr>
                <w:rFonts w:hint="eastAsia" w:ascii="BatangChe" w:eastAsia="BatangChe"/>
                <w:sz w:val="21"/>
              </w:rPr>
              <w:t>8.1</w:t>
            </w:r>
            <w:r>
              <w:rPr>
                <w:rFonts w:hint="eastAsia" w:ascii="BatangChe" w:eastAsia="BatangChe"/>
                <w:spacing w:val="-48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万平方米。</w:t>
            </w:r>
          </w:p>
        </w:tc>
        <w:tc>
          <w:tcPr>
            <w:tcW w:w="703" w:type="dxa"/>
          </w:tcPr>
          <w:p>
            <w:pPr>
              <w:pStyle w:val="8"/>
              <w:spacing w:before="169"/>
              <w:ind w:left="86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2020-</w:t>
            </w:r>
          </w:p>
          <w:p>
            <w:pPr>
              <w:pStyle w:val="8"/>
              <w:spacing w:before="4"/>
              <w:ind w:left="139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2022</w:t>
            </w:r>
          </w:p>
        </w:tc>
        <w:tc>
          <w:tcPr>
            <w:tcW w:w="881" w:type="dxa"/>
          </w:tcPr>
          <w:p>
            <w:pPr>
              <w:pStyle w:val="8"/>
              <w:spacing w:before="6"/>
              <w:rPr>
                <w:rFonts w:ascii="Times New Roman"/>
                <w:sz w:val="26"/>
              </w:rPr>
            </w:pPr>
          </w:p>
          <w:p>
            <w:pPr>
              <w:pStyle w:val="8"/>
              <w:spacing w:before="1"/>
              <w:ind w:right="162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31000</w:t>
            </w:r>
          </w:p>
        </w:tc>
        <w:tc>
          <w:tcPr>
            <w:tcW w:w="74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80" w:type="dxa"/>
          </w:tcPr>
          <w:p>
            <w:pPr>
              <w:pStyle w:val="8"/>
              <w:spacing w:before="6"/>
              <w:rPr>
                <w:rFonts w:ascii="Times New Roman"/>
                <w:sz w:val="26"/>
              </w:rPr>
            </w:pPr>
          </w:p>
          <w:p>
            <w:pPr>
              <w:pStyle w:val="8"/>
              <w:spacing w:before="1"/>
              <w:ind w:left="109" w:right="9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6000</w:t>
            </w:r>
          </w:p>
        </w:tc>
        <w:tc>
          <w:tcPr>
            <w:tcW w:w="773" w:type="dxa"/>
          </w:tcPr>
          <w:p>
            <w:pPr>
              <w:pStyle w:val="8"/>
              <w:spacing w:before="6"/>
              <w:rPr>
                <w:rFonts w:ascii="Times New Roman"/>
                <w:sz w:val="26"/>
              </w:rPr>
            </w:pPr>
          </w:p>
          <w:p>
            <w:pPr>
              <w:pStyle w:val="8"/>
              <w:spacing w:before="1"/>
              <w:ind w:left="104" w:right="93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1000</w:t>
            </w:r>
          </w:p>
        </w:tc>
        <w:tc>
          <w:tcPr>
            <w:tcW w:w="865" w:type="dxa"/>
          </w:tcPr>
          <w:p>
            <w:pPr>
              <w:pStyle w:val="8"/>
              <w:spacing w:before="6"/>
              <w:rPr>
                <w:rFonts w:ascii="Times New Roman"/>
                <w:sz w:val="26"/>
              </w:rPr>
            </w:pPr>
          </w:p>
          <w:p>
            <w:pPr>
              <w:pStyle w:val="8"/>
              <w:spacing w:before="1"/>
              <w:ind w:left="221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5000</w:t>
            </w:r>
          </w:p>
        </w:tc>
        <w:tc>
          <w:tcPr>
            <w:tcW w:w="89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88" w:type="dxa"/>
          </w:tcPr>
          <w:p>
            <w:pPr>
              <w:pStyle w:val="8"/>
              <w:spacing w:before="6"/>
              <w:rPr>
                <w:rFonts w:ascii="Times New Roman"/>
                <w:sz w:val="26"/>
              </w:rPr>
            </w:pPr>
          </w:p>
          <w:p>
            <w:pPr>
              <w:pStyle w:val="8"/>
              <w:spacing w:before="1"/>
              <w:ind w:left="56"/>
              <w:rPr>
                <w:sz w:val="21"/>
              </w:rPr>
            </w:pPr>
            <w:r>
              <w:rPr>
                <w:sz w:val="21"/>
              </w:rPr>
              <w:t>主体建设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699" w:type="dxa"/>
          </w:tcPr>
          <w:p>
            <w:pPr>
              <w:pStyle w:val="8"/>
              <w:spacing w:before="6"/>
              <w:rPr>
                <w:rFonts w:ascii="Times New Roman"/>
                <w:sz w:val="26"/>
              </w:rPr>
            </w:pPr>
          </w:p>
          <w:p>
            <w:pPr>
              <w:pStyle w:val="8"/>
              <w:spacing w:before="1"/>
              <w:ind w:left="57" w:right="51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37</w:t>
            </w:r>
          </w:p>
        </w:tc>
        <w:tc>
          <w:tcPr>
            <w:tcW w:w="1812" w:type="dxa"/>
          </w:tcPr>
          <w:p>
            <w:pPr>
              <w:pStyle w:val="8"/>
              <w:spacing w:before="6"/>
              <w:rPr>
                <w:rFonts w:ascii="Times New Roman"/>
                <w:sz w:val="26"/>
              </w:rPr>
            </w:pPr>
          </w:p>
          <w:p>
            <w:pPr>
              <w:pStyle w:val="8"/>
              <w:spacing w:before="1"/>
              <w:ind w:left="57"/>
              <w:rPr>
                <w:sz w:val="21"/>
              </w:rPr>
            </w:pPr>
            <w:r>
              <w:rPr>
                <w:sz w:val="21"/>
              </w:rPr>
              <w:t>锦绣花城二期</w:t>
            </w:r>
          </w:p>
        </w:tc>
        <w:tc>
          <w:tcPr>
            <w:tcW w:w="1106" w:type="dxa"/>
          </w:tcPr>
          <w:p>
            <w:pPr>
              <w:pStyle w:val="8"/>
              <w:spacing w:before="171" w:line="242" w:lineRule="auto"/>
              <w:ind w:left="131" w:right="119" w:firstLine="105"/>
              <w:rPr>
                <w:sz w:val="21"/>
              </w:rPr>
            </w:pPr>
            <w:r>
              <w:rPr>
                <w:sz w:val="21"/>
              </w:rPr>
              <w:t>房征办城投公司</w:t>
            </w:r>
          </w:p>
        </w:tc>
        <w:tc>
          <w:tcPr>
            <w:tcW w:w="2981" w:type="dxa"/>
          </w:tcPr>
          <w:p>
            <w:pPr>
              <w:pStyle w:val="8"/>
              <w:spacing w:before="34" w:line="242" w:lineRule="auto"/>
              <w:ind w:left="55" w:right="-29"/>
              <w:jc w:val="both"/>
              <w:rPr>
                <w:sz w:val="21"/>
              </w:rPr>
            </w:pPr>
            <w:r>
              <w:rPr>
                <w:spacing w:val="-17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>24</w:t>
            </w:r>
            <w:r>
              <w:rPr>
                <w:rFonts w:hint="eastAsia" w:ascii="BatangChe" w:eastAsia="BatangChe"/>
                <w:spacing w:val="-51"/>
                <w:sz w:val="21"/>
              </w:rPr>
              <w:t xml:space="preserve"> </w:t>
            </w:r>
            <w:r>
              <w:rPr>
                <w:spacing w:val="-13"/>
                <w:sz w:val="21"/>
              </w:rPr>
              <w:t xml:space="preserve">亩，建设 </w:t>
            </w:r>
            <w:r>
              <w:rPr>
                <w:rFonts w:hint="eastAsia" w:ascii="BatangChe" w:eastAsia="BatangChe"/>
                <w:sz w:val="21"/>
              </w:rPr>
              <w:t>3</w:t>
            </w:r>
            <w:r>
              <w:rPr>
                <w:rFonts w:hint="eastAsia" w:ascii="BatangChe" w:eastAsia="BatangChe"/>
                <w:spacing w:val="-53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栋住宅楼以</w:t>
            </w:r>
            <w:r>
              <w:rPr>
                <w:spacing w:val="-10"/>
                <w:sz w:val="21"/>
              </w:rPr>
              <w:t>及地下车库、服务用房等配套设</w:t>
            </w:r>
            <w:r>
              <w:rPr>
                <w:spacing w:val="-11"/>
                <w:sz w:val="21"/>
              </w:rPr>
              <w:t xml:space="preserve">施，总建筑面积 </w:t>
            </w:r>
            <w:r>
              <w:rPr>
                <w:rFonts w:hint="eastAsia" w:ascii="BatangChe" w:eastAsia="BatangChe"/>
                <w:sz w:val="21"/>
              </w:rPr>
              <w:t xml:space="preserve">5.5 </w:t>
            </w:r>
            <w:r>
              <w:rPr>
                <w:spacing w:val="-6"/>
                <w:sz w:val="21"/>
              </w:rPr>
              <w:t>万平方米。</w:t>
            </w:r>
          </w:p>
        </w:tc>
        <w:tc>
          <w:tcPr>
            <w:tcW w:w="703" w:type="dxa"/>
          </w:tcPr>
          <w:p>
            <w:pPr>
              <w:pStyle w:val="8"/>
              <w:spacing w:before="169"/>
              <w:ind w:left="86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2020-</w:t>
            </w:r>
          </w:p>
          <w:p>
            <w:pPr>
              <w:pStyle w:val="8"/>
              <w:spacing w:before="4"/>
              <w:ind w:left="139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2022</w:t>
            </w:r>
          </w:p>
        </w:tc>
        <w:tc>
          <w:tcPr>
            <w:tcW w:w="881" w:type="dxa"/>
          </w:tcPr>
          <w:p>
            <w:pPr>
              <w:pStyle w:val="8"/>
              <w:spacing w:before="6"/>
              <w:rPr>
                <w:rFonts w:ascii="Times New Roman"/>
                <w:sz w:val="26"/>
              </w:rPr>
            </w:pPr>
          </w:p>
          <w:p>
            <w:pPr>
              <w:pStyle w:val="8"/>
              <w:spacing w:before="1"/>
              <w:ind w:right="162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28000</w:t>
            </w:r>
          </w:p>
        </w:tc>
        <w:tc>
          <w:tcPr>
            <w:tcW w:w="74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80" w:type="dxa"/>
          </w:tcPr>
          <w:p>
            <w:pPr>
              <w:pStyle w:val="8"/>
              <w:spacing w:before="6"/>
              <w:rPr>
                <w:rFonts w:ascii="Times New Roman"/>
                <w:sz w:val="26"/>
              </w:rPr>
            </w:pPr>
          </w:p>
          <w:p>
            <w:pPr>
              <w:pStyle w:val="8"/>
              <w:spacing w:before="1"/>
              <w:ind w:left="109" w:right="9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10000</w:t>
            </w:r>
          </w:p>
        </w:tc>
        <w:tc>
          <w:tcPr>
            <w:tcW w:w="77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</w:tcPr>
          <w:p>
            <w:pPr>
              <w:pStyle w:val="8"/>
              <w:spacing w:before="6"/>
              <w:rPr>
                <w:rFonts w:ascii="Times New Roman"/>
                <w:sz w:val="26"/>
              </w:rPr>
            </w:pPr>
          </w:p>
          <w:p>
            <w:pPr>
              <w:pStyle w:val="8"/>
              <w:spacing w:before="1"/>
              <w:ind w:left="171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10000</w:t>
            </w:r>
          </w:p>
        </w:tc>
        <w:tc>
          <w:tcPr>
            <w:tcW w:w="89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88" w:type="dxa"/>
          </w:tcPr>
          <w:p>
            <w:pPr>
              <w:pStyle w:val="8"/>
              <w:spacing w:before="6"/>
              <w:rPr>
                <w:rFonts w:ascii="Times New Roman"/>
                <w:sz w:val="26"/>
              </w:rPr>
            </w:pPr>
          </w:p>
          <w:p>
            <w:pPr>
              <w:pStyle w:val="8"/>
              <w:spacing w:before="1"/>
              <w:ind w:left="56"/>
              <w:rPr>
                <w:sz w:val="21"/>
              </w:rPr>
            </w:pPr>
            <w:r>
              <w:rPr>
                <w:sz w:val="21"/>
              </w:rPr>
              <w:t>开工建设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699" w:type="dxa"/>
          </w:tcPr>
          <w:p>
            <w:pPr>
              <w:pStyle w:val="8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8"/>
              <w:spacing w:before="1"/>
              <w:ind w:left="57" w:right="51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38</w:t>
            </w:r>
          </w:p>
        </w:tc>
        <w:tc>
          <w:tcPr>
            <w:tcW w:w="1812" w:type="dxa"/>
          </w:tcPr>
          <w:p>
            <w:pPr>
              <w:pStyle w:val="8"/>
              <w:spacing w:before="173" w:line="242" w:lineRule="auto"/>
              <w:ind w:left="57" w:right="42"/>
              <w:rPr>
                <w:sz w:val="21"/>
              </w:rPr>
            </w:pPr>
            <w:r>
              <w:rPr>
                <w:sz w:val="21"/>
              </w:rPr>
              <w:t>第二污水处理厂提标改造工程</w:t>
            </w:r>
          </w:p>
        </w:tc>
        <w:tc>
          <w:tcPr>
            <w:tcW w:w="1106" w:type="dxa"/>
          </w:tcPr>
          <w:p>
            <w:pPr>
              <w:pStyle w:val="8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8"/>
              <w:spacing w:before="1"/>
              <w:ind w:left="112" w:right="103"/>
              <w:jc w:val="center"/>
              <w:rPr>
                <w:sz w:val="21"/>
              </w:rPr>
            </w:pPr>
            <w:r>
              <w:rPr>
                <w:sz w:val="21"/>
              </w:rPr>
              <w:t>城投公司</w:t>
            </w:r>
          </w:p>
        </w:tc>
        <w:tc>
          <w:tcPr>
            <w:tcW w:w="2981" w:type="dxa"/>
          </w:tcPr>
          <w:p>
            <w:pPr>
              <w:pStyle w:val="8"/>
              <w:spacing w:before="37" w:line="242" w:lineRule="auto"/>
              <w:ind w:left="55" w:right="179"/>
              <w:jc w:val="both"/>
              <w:rPr>
                <w:sz w:val="21"/>
              </w:rPr>
            </w:pPr>
            <w:r>
              <w:rPr>
                <w:sz w:val="21"/>
              </w:rPr>
              <w:t xml:space="preserve">对已建成的日处理污水能力 </w:t>
            </w:r>
            <w:r>
              <w:rPr>
                <w:rFonts w:hint="eastAsia" w:ascii="BatangChe" w:eastAsia="BatangChe"/>
                <w:sz w:val="21"/>
              </w:rPr>
              <w:t xml:space="preserve">1 </w:t>
            </w:r>
            <w:r>
              <w:rPr>
                <w:sz w:val="21"/>
              </w:rPr>
              <w:t>万吨的污水处理厂进行提标改造。</w:t>
            </w:r>
          </w:p>
        </w:tc>
        <w:tc>
          <w:tcPr>
            <w:tcW w:w="703" w:type="dxa"/>
          </w:tcPr>
          <w:p>
            <w:pPr>
              <w:pStyle w:val="8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8"/>
              <w:spacing w:before="1"/>
              <w:ind w:left="139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</w:t>
            </w:r>
          </w:p>
        </w:tc>
        <w:tc>
          <w:tcPr>
            <w:tcW w:w="881" w:type="dxa"/>
          </w:tcPr>
          <w:p>
            <w:pPr>
              <w:pStyle w:val="8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8"/>
              <w:spacing w:before="1"/>
              <w:ind w:right="215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5000</w:t>
            </w:r>
          </w:p>
        </w:tc>
        <w:tc>
          <w:tcPr>
            <w:tcW w:w="74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80" w:type="dxa"/>
          </w:tcPr>
          <w:p>
            <w:pPr>
              <w:pStyle w:val="8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8"/>
              <w:spacing w:before="1"/>
              <w:ind w:left="109" w:right="9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5000</w:t>
            </w:r>
          </w:p>
        </w:tc>
        <w:tc>
          <w:tcPr>
            <w:tcW w:w="773" w:type="dxa"/>
          </w:tcPr>
          <w:p>
            <w:pPr>
              <w:pStyle w:val="8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8"/>
              <w:spacing w:before="1"/>
              <w:ind w:left="104" w:right="93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2000</w:t>
            </w:r>
          </w:p>
        </w:tc>
        <w:tc>
          <w:tcPr>
            <w:tcW w:w="865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</w:tcPr>
          <w:p>
            <w:pPr>
              <w:pStyle w:val="8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8"/>
              <w:spacing w:before="1"/>
              <w:ind w:left="194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3000</w:t>
            </w:r>
          </w:p>
        </w:tc>
        <w:tc>
          <w:tcPr>
            <w:tcW w:w="1388" w:type="dxa"/>
          </w:tcPr>
          <w:p>
            <w:pPr>
              <w:pStyle w:val="8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8"/>
              <w:spacing w:before="1"/>
              <w:ind w:left="56"/>
              <w:rPr>
                <w:sz w:val="21"/>
              </w:rPr>
            </w:pPr>
            <w:r>
              <w:rPr>
                <w:sz w:val="21"/>
              </w:rPr>
              <w:t>建成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</w:trPr>
        <w:tc>
          <w:tcPr>
            <w:tcW w:w="69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8"/>
              <w:spacing w:before="1"/>
              <w:ind w:left="57" w:right="51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39</w:t>
            </w:r>
          </w:p>
        </w:tc>
        <w:tc>
          <w:tcPr>
            <w:tcW w:w="1812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spacing w:line="244" w:lineRule="auto"/>
              <w:ind w:left="57" w:right="60"/>
              <w:rPr>
                <w:sz w:val="21"/>
              </w:rPr>
            </w:pPr>
            <w:r>
              <w:rPr>
                <w:sz w:val="21"/>
              </w:rPr>
              <w:t>陕西华电杨凌热电配套热网二期工程</w:t>
            </w:r>
          </w:p>
        </w:tc>
        <w:tc>
          <w:tcPr>
            <w:tcW w:w="1106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8"/>
              <w:spacing w:before="1"/>
              <w:ind w:left="131" w:right="119"/>
              <w:jc w:val="center"/>
              <w:rPr>
                <w:sz w:val="21"/>
              </w:rPr>
            </w:pPr>
            <w:r>
              <w:rPr>
                <w:sz w:val="21"/>
              </w:rPr>
              <w:t>城管局</w:t>
            </w:r>
          </w:p>
        </w:tc>
        <w:tc>
          <w:tcPr>
            <w:tcW w:w="2981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spacing w:line="244" w:lineRule="auto"/>
              <w:ind w:left="55" w:right="179"/>
              <w:rPr>
                <w:sz w:val="21"/>
              </w:rPr>
            </w:pPr>
            <w:r>
              <w:rPr>
                <w:sz w:val="21"/>
              </w:rPr>
              <w:t>建设城南路主干热水管网及自贸片区等支线管网。</w:t>
            </w:r>
          </w:p>
        </w:tc>
        <w:tc>
          <w:tcPr>
            <w:tcW w:w="703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86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2020-</w:t>
            </w:r>
          </w:p>
          <w:p>
            <w:pPr>
              <w:pStyle w:val="8"/>
              <w:spacing w:before="4"/>
              <w:ind w:left="139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2021</w:t>
            </w:r>
          </w:p>
        </w:tc>
        <w:tc>
          <w:tcPr>
            <w:tcW w:w="88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8"/>
              <w:spacing w:before="1"/>
              <w:ind w:right="162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21400</w:t>
            </w:r>
          </w:p>
        </w:tc>
        <w:tc>
          <w:tcPr>
            <w:tcW w:w="74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8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8"/>
              <w:spacing w:before="1"/>
              <w:ind w:left="109" w:right="9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8500</w:t>
            </w:r>
          </w:p>
        </w:tc>
        <w:tc>
          <w:tcPr>
            <w:tcW w:w="77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8"/>
              <w:spacing w:before="1"/>
              <w:ind w:left="104" w:right="93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2550</w:t>
            </w:r>
          </w:p>
        </w:tc>
        <w:tc>
          <w:tcPr>
            <w:tcW w:w="865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8"/>
              <w:spacing w:before="1"/>
              <w:ind w:left="223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1700</w:t>
            </w:r>
          </w:p>
        </w:tc>
        <w:tc>
          <w:tcPr>
            <w:tcW w:w="89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8"/>
              <w:spacing w:before="1"/>
              <w:ind w:left="194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4250</w:t>
            </w:r>
          </w:p>
        </w:tc>
        <w:tc>
          <w:tcPr>
            <w:tcW w:w="1388" w:type="dxa"/>
          </w:tcPr>
          <w:p>
            <w:pPr>
              <w:pStyle w:val="8"/>
              <w:spacing w:before="3" w:line="242" w:lineRule="auto"/>
              <w:ind w:left="56" w:right="46"/>
              <w:jc w:val="both"/>
              <w:rPr>
                <w:sz w:val="21"/>
              </w:rPr>
            </w:pPr>
            <w:r>
              <w:rPr>
                <w:spacing w:val="-4"/>
                <w:sz w:val="21"/>
              </w:rPr>
              <w:t>有邰路、杨凌大道、城南路等部分自贸区</w:t>
            </w:r>
          </w:p>
          <w:p>
            <w:pPr>
              <w:pStyle w:val="8"/>
              <w:spacing w:before="1" w:line="252" w:lineRule="exact"/>
              <w:ind w:left="56"/>
              <w:rPr>
                <w:sz w:val="21"/>
              </w:rPr>
            </w:pPr>
            <w:r>
              <w:rPr>
                <w:spacing w:val="-2"/>
                <w:sz w:val="21"/>
              </w:rPr>
              <w:t>供热管网敷设</w:t>
            </w:r>
          </w:p>
        </w:tc>
      </w:tr>
    </w:tbl>
    <w:p>
      <w:pPr>
        <w:spacing w:after="0" w:line="252" w:lineRule="exact"/>
        <w:rPr>
          <w:sz w:val="21"/>
        </w:rPr>
        <w:sectPr>
          <w:pgSz w:w="16840" w:h="11910" w:orient="landscape"/>
          <w:pgMar w:top="1100" w:right="1060" w:bottom="1240" w:left="1120" w:header="0" w:footer="1054" w:gutter="0"/>
        </w:sectPr>
      </w:pPr>
    </w:p>
    <w:p>
      <w:pPr>
        <w:pStyle w:val="3"/>
        <w:spacing w:before="1" w:after="1"/>
        <w:rPr>
          <w:rFonts w:ascii="Times New Roman"/>
          <w:sz w:val="27"/>
        </w:rPr>
      </w:pPr>
    </w:p>
    <w:tbl>
      <w:tblPr>
        <w:tblStyle w:val="4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1812"/>
        <w:gridCol w:w="1106"/>
        <w:gridCol w:w="2981"/>
        <w:gridCol w:w="703"/>
        <w:gridCol w:w="881"/>
        <w:gridCol w:w="744"/>
        <w:gridCol w:w="780"/>
        <w:gridCol w:w="773"/>
        <w:gridCol w:w="865"/>
        <w:gridCol w:w="891"/>
        <w:gridCol w:w="812"/>
        <w:gridCol w:w="13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699" w:type="dxa"/>
            <w:vMerge w:val="restart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8"/>
              <w:ind w:left="138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序号</w:t>
            </w:r>
          </w:p>
        </w:tc>
        <w:tc>
          <w:tcPr>
            <w:tcW w:w="1812" w:type="dxa"/>
            <w:vMerge w:val="restart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8"/>
              <w:ind w:left="486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项目名称</w:t>
            </w:r>
          </w:p>
        </w:tc>
        <w:tc>
          <w:tcPr>
            <w:tcW w:w="1106" w:type="dxa"/>
            <w:vMerge w:val="restart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8"/>
              <w:ind w:left="131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责任部门</w:t>
            </w:r>
          </w:p>
        </w:tc>
        <w:tc>
          <w:tcPr>
            <w:tcW w:w="2981" w:type="dxa"/>
            <w:vMerge w:val="restart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8"/>
              <w:ind w:left="75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建设规模及内容</w:t>
            </w:r>
          </w:p>
        </w:tc>
        <w:tc>
          <w:tcPr>
            <w:tcW w:w="703" w:type="dxa"/>
            <w:vMerge w:val="restart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79" w:line="242" w:lineRule="auto"/>
              <w:ind w:left="139" w:right="130"/>
              <w:jc w:val="both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建设起止年限</w:t>
            </w:r>
          </w:p>
        </w:tc>
        <w:tc>
          <w:tcPr>
            <w:tcW w:w="881" w:type="dxa"/>
            <w:vMerge w:val="restart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8"/>
              <w:ind w:left="125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总投资</w:t>
            </w:r>
          </w:p>
        </w:tc>
        <w:tc>
          <w:tcPr>
            <w:tcW w:w="744" w:type="dxa"/>
            <w:vMerge w:val="restart"/>
          </w:tcPr>
          <w:p>
            <w:pPr>
              <w:pStyle w:val="8"/>
              <w:spacing w:before="1"/>
              <w:ind w:left="161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截止</w:t>
            </w:r>
          </w:p>
          <w:p>
            <w:pPr>
              <w:pStyle w:val="8"/>
              <w:spacing w:before="2"/>
              <w:ind w:left="161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2019</w:t>
            </w:r>
          </w:p>
          <w:p>
            <w:pPr>
              <w:pStyle w:val="8"/>
              <w:spacing w:before="4" w:line="242" w:lineRule="auto"/>
              <w:ind w:left="161" w:right="149"/>
              <w:jc w:val="both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pacing w:val="-10"/>
                <w:sz w:val="21"/>
              </w:rPr>
              <w:t>年底累计完成</w:t>
            </w:r>
          </w:p>
          <w:p>
            <w:pPr>
              <w:pStyle w:val="8"/>
              <w:spacing w:before="3" w:line="250" w:lineRule="exact"/>
              <w:ind w:left="161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投资</w:t>
            </w:r>
          </w:p>
        </w:tc>
        <w:tc>
          <w:tcPr>
            <w:tcW w:w="5509" w:type="dxa"/>
            <w:gridSpan w:val="6"/>
          </w:tcPr>
          <w:p>
            <w:pPr>
              <w:pStyle w:val="8"/>
              <w:spacing w:before="15" w:line="264" w:lineRule="exact"/>
              <w:ind w:left="2186" w:right="2178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BatangChe" w:eastAsia="BatangChe"/>
                <w:sz w:val="21"/>
              </w:rPr>
              <w:t>2020</w:t>
            </w:r>
            <w:r>
              <w:rPr>
                <w:rFonts w:hint="eastAsia" w:ascii="BatangChe" w:eastAsia="BatangChe"/>
                <w:spacing w:val="-54"/>
                <w:sz w:val="21"/>
              </w:rPr>
              <w:t xml:space="preserve"> </w:t>
            </w:r>
            <w:r>
              <w:rPr>
                <w:rFonts w:hint="eastAsia" w:ascii="黑体" w:eastAsia="黑体"/>
                <w:spacing w:val="-2"/>
                <w:sz w:val="21"/>
              </w:rPr>
              <w:t>年计划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69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21" w:type="dxa"/>
            <w:gridSpan w:val="5"/>
          </w:tcPr>
          <w:p>
            <w:pPr>
              <w:pStyle w:val="8"/>
              <w:spacing w:before="53"/>
              <w:ind w:left="111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年度投资及资金来源</w:t>
            </w:r>
          </w:p>
        </w:tc>
        <w:tc>
          <w:tcPr>
            <w:tcW w:w="1388" w:type="dxa"/>
            <w:vMerge w:val="restart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62" w:line="242" w:lineRule="auto"/>
              <w:ind w:left="272" w:right="155" w:hanging="106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建设内容与进度计划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9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 w:val="restart"/>
          </w:tcPr>
          <w:p>
            <w:pPr>
              <w:pStyle w:val="8"/>
              <w:spacing w:before="2"/>
              <w:rPr>
                <w:rFonts w:ascii="Times New Roman"/>
                <w:sz w:val="17"/>
              </w:rPr>
            </w:pPr>
          </w:p>
          <w:p>
            <w:pPr>
              <w:pStyle w:val="8"/>
              <w:spacing w:line="242" w:lineRule="auto"/>
              <w:ind w:left="180" w:right="16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年度投资</w:t>
            </w:r>
          </w:p>
        </w:tc>
        <w:tc>
          <w:tcPr>
            <w:tcW w:w="3341" w:type="dxa"/>
            <w:gridSpan w:val="4"/>
          </w:tcPr>
          <w:p>
            <w:pPr>
              <w:pStyle w:val="8"/>
              <w:spacing w:before="46"/>
              <w:ind w:left="1092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资 金 来 源</w:t>
            </w:r>
          </w:p>
        </w:tc>
        <w:tc>
          <w:tcPr>
            <w:tcW w:w="13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9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</w:tcPr>
          <w:p>
            <w:pPr>
              <w:pStyle w:val="8"/>
              <w:spacing w:before="12" w:line="270" w:lineRule="atLeast"/>
              <w:ind w:left="70" w:right="58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争取中省支持</w:t>
            </w:r>
          </w:p>
        </w:tc>
        <w:tc>
          <w:tcPr>
            <w:tcW w:w="865" w:type="dxa"/>
          </w:tcPr>
          <w:p>
            <w:pPr>
              <w:pStyle w:val="8"/>
              <w:spacing w:before="12" w:line="270" w:lineRule="atLeast"/>
              <w:ind w:left="118" w:right="101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本级财政投资</w:t>
            </w:r>
          </w:p>
        </w:tc>
        <w:tc>
          <w:tcPr>
            <w:tcW w:w="891" w:type="dxa"/>
          </w:tcPr>
          <w:p>
            <w:pPr>
              <w:pStyle w:val="8"/>
              <w:spacing w:before="12" w:line="270" w:lineRule="atLeast"/>
              <w:ind w:left="129" w:right="43" w:hanging="72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BatangChe" w:eastAsia="BatangChe"/>
                <w:sz w:val="21"/>
              </w:rPr>
              <w:t>PPP</w:t>
            </w:r>
            <w:r>
              <w:rPr>
                <w:rFonts w:hint="eastAsia" w:ascii="BatangChe" w:eastAsia="BatangChe"/>
                <w:spacing w:val="-59"/>
                <w:sz w:val="21"/>
              </w:rPr>
              <w:t xml:space="preserve"> </w:t>
            </w:r>
            <w:r>
              <w:rPr>
                <w:rFonts w:hint="eastAsia" w:ascii="黑体" w:eastAsia="黑体"/>
                <w:spacing w:val="-11"/>
                <w:sz w:val="21"/>
              </w:rPr>
              <w:t>或其</w:t>
            </w:r>
            <w:r>
              <w:rPr>
                <w:rFonts w:hint="eastAsia" w:ascii="黑体" w:eastAsia="黑体"/>
                <w:sz w:val="21"/>
              </w:rPr>
              <w:t>他融资</w:t>
            </w:r>
          </w:p>
        </w:tc>
        <w:tc>
          <w:tcPr>
            <w:tcW w:w="812" w:type="dxa"/>
          </w:tcPr>
          <w:p>
            <w:pPr>
              <w:pStyle w:val="8"/>
              <w:spacing w:before="150"/>
              <w:ind w:right="183"/>
              <w:jc w:val="right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自筹</w:t>
            </w:r>
          </w:p>
        </w:tc>
        <w:tc>
          <w:tcPr>
            <w:tcW w:w="13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99" w:type="dxa"/>
          </w:tcPr>
          <w:p>
            <w:pPr>
              <w:pStyle w:val="8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8"/>
              <w:ind w:left="57" w:right="51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40</w:t>
            </w:r>
          </w:p>
        </w:tc>
        <w:tc>
          <w:tcPr>
            <w:tcW w:w="1812" w:type="dxa"/>
          </w:tcPr>
          <w:p>
            <w:pPr>
              <w:pStyle w:val="8"/>
              <w:spacing w:before="5" w:line="232" w:lineRule="auto"/>
              <w:ind w:left="57" w:right="60"/>
              <w:rPr>
                <w:sz w:val="21"/>
              </w:rPr>
            </w:pPr>
            <w:r>
              <w:rPr>
                <w:sz w:val="21"/>
              </w:rPr>
              <w:t>上合组织农业技术交流服务云平台建</w:t>
            </w:r>
          </w:p>
          <w:p>
            <w:pPr>
              <w:pStyle w:val="8"/>
              <w:spacing w:line="233" w:lineRule="exact"/>
              <w:ind w:left="57"/>
              <w:rPr>
                <w:sz w:val="21"/>
              </w:rPr>
            </w:pPr>
            <w:r>
              <w:rPr>
                <w:sz w:val="21"/>
              </w:rPr>
              <w:t>设项目</w:t>
            </w:r>
          </w:p>
        </w:tc>
        <w:tc>
          <w:tcPr>
            <w:tcW w:w="1106" w:type="dxa"/>
          </w:tcPr>
          <w:p>
            <w:pPr>
              <w:pStyle w:val="8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8"/>
              <w:ind w:left="112" w:right="103"/>
              <w:jc w:val="center"/>
              <w:rPr>
                <w:sz w:val="21"/>
              </w:rPr>
            </w:pPr>
            <w:r>
              <w:rPr>
                <w:sz w:val="21"/>
              </w:rPr>
              <w:t>大数据局</w:t>
            </w:r>
          </w:p>
        </w:tc>
        <w:tc>
          <w:tcPr>
            <w:tcW w:w="2981" w:type="dxa"/>
          </w:tcPr>
          <w:p>
            <w:pPr>
              <w:pStyle w:val="8"/>
              <w:spacing w:before="5" w:line="232" w:lineRule="auto"/>
              <w:ind w:left="55" w:right="42"/>
              <w:rPr>
                <w:sz w:val="21"/>
              </w:rPr>
            </w:pPr>
            <w:r>
              <w:rPr>
                <w:spacing w:val="-12"/>
                <w:sz w:val="21"/>
              </w:rPr>
              <w:t>应用人工智能、大数据、云计算</w:t>
            </w:r>
            <w:r>
              <w:rPr>
                <w:spacing w:val="-11"/>
                <w:sz w:val="21"/>
              </w:rPr>
              <w:t>等技术，建成服务上合组织国家</w:t>
            </w:r>
          </w:p>
          <w:p>
            <w:pPr>
              <w:pStyle w:val="8"/>
              <w:spacing w:line="233" w:lineRule="exact"/>
              <w:ind w:left="55"/>
              <w:rPr>
                <w:sz w:val="21"/>
              </w:rPr>
            </w:pPr>
            <w:r>
              <w:rPr>
                <w:sz w:val="21"/>
              </w:rPr>
              <w:t>的农业技术交流服务云平台。</w:t>
            </w:r>
          </w:p>
        </w:tc>
        <w:tc>
          <w:tcPr>
            <w:tcW w:w="703" w:type="dxa"/>
          </w:tcPr>
          <w:p>
            <w:pPr>
              <w:pStyle w:val="8"/>
              <w:spacing w:before="130" w:line="264" w:lineRule="exact"/>
              <w:ind w:left="86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2020-</w:t>
            </w:r>
          </w:p>
          <w:p>
            <w:pPr>
              <w:pStyle w:val="8"/>
              <w:spacing w:line="264" w:lineRule="exact"/>
              <w:ind w:left="139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2024</w:t>
            </w:r>
          </w:p>
        </w:tc>
        <w:tc>
          <w:tcPr>
            <w:tcW w:w="881" w:type="dxa"/>
          </w:tcPr>
          <w:p>
            <w:pPr>
              <w:pStyle w:val="8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8"/>
              <w:ind w:right="162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15600</w:t>
            </w:r>
          </w:p>
        </w:tc>
        <w:tc>
          <w:tcPr>
            <w:tcW w:w="74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80" w:type="dxa"/>
          </w:tcPr>
          <w:p>
            <w:pPr>
              <w:pStyle w:val="8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8"/>
              <w:ind w:left="109" w:right="9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5600</w:t>
            </w:r>
          </w:p>
        </w:tc>
        <w:tc>
          <w:tcPr>
            <w:tcW w:w="77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</w:tcPr>
          <w:p>
            <w:pPr>
              <w:pStyle w:val="8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8"/>
              <w:ind w:left="103" w:right="93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2800</w:t>
            </w:r>
          </w:p>
        </w:tc>
        <w:tc>
          <w:tcPr>
            <w:tcW w:w="89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</w:tcPr>
          <w:p>
            <w:pPr>
              <w:pStyle w:val="8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8"/>
              <w:ind w:right="183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2800</w:t>
            </w:r>
          </w:p>
        </w:tc>
        <w:tc>
          <w:tcPr>
            <w:tcW w:w="1388" w:type="dxa"/>
          </w:tcPr>
          <w:p>
            <w:pPr>
              <w:pStyle w:val="8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8"/>
              <w:ind w:left="56"/>
              <w:rPr>
                <w:sz w:val="21"/>
              </w:rPr>
            </w:pPr>
            <w:r>
              <w:rPr>
                <w:sz w:val="21"/>
              </w:rPr>
              <w:t>开工建设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69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"/>
              <w:rPr>
                <w:rFonts w:ascii="Times New Roman"/>
                <w:sz w:val="25"/>
              </w:rPr>
            </w:pPr>
          </w:p>
          <w:p>
            <w:pPr>
              <w:pStyle w:val="8"/>
              <w:spacing w:before="1"/>
              <w:ind w:left="57" w:right="51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41</w:t>
            </w:r>
          </w:p>
        </w:tc>
        <w:tc>
          <w:tcPr>
            <w:tcW w:w="181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60" w:line="264" w:lineRule="exact"/>
              <w:ind w:left="57"/>
              <w:rPr>
                <w:sz w:val="21"/>
              </w:rPr>
            </w:pPr>
            <w:r>
              <w:rPr>
                <w:sz w:val="21"/>
              </w:rPr>
              <w:t>渭河杨凌段下游</w:t>
            </w:r>
          </w:p>
          <w:p>
            <w:pPr>
              <w:pStyle w:val="8"/>
              <w:spacing w:line="265" w:lineRule="exact"/>
              <w:ind w:left="57"/>
              <w:rPr>
                <w:sz w:val="21"/>
              </w:rPr>
            </w:pPr>
            <w:r>
              <w:rPr>
                <w:rFonts w:hint="eastAsia" w:ascii="BatangChe" w:eastAsia="BatangChe"/>
                <w:sz w:val="21"/>
              </w:rPr>
              <w:t>2#</w:t>
            </w:r>
            <w:r>
              <w:rPr>
                <w:sz w:val="21"/>
              </w:rPr>
              <w:t>坝防冲防护工程</w:t>
            </w:r>
          </w:p>
        </w:tc>
        <w:tc>
          <w:tcPr>
            <w:tcW w:w="1106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"/>
              <w:rPr>
                <w:rFonts w:ascii="Times New Roman"/>
                <w:sz w:val="25"/>
              </w:rPr>
            </w:pPr>
          </w:p>
          <w:p>
            <w:pPr>
              <w:pStyle w:val="8"/>
              <w:spacing w:before="1"/>
              <w:ind w:left="131" w:right="119"/>
              <w:jc w:val="center"/>
              <w:rPr>
                <w:sz w:val="21"/>
              </w:rPr>
            </w:pPr>
            <w:r>
              <w:rPr>
                <w:sz w:val="21"/>
              </w:rPr>
              <w:t>水务局</w:t>
            </w:r>
          </w:p>
        </w:tc>
        <w:tc>
          <w:tcPr>
            <w:tcW w:w="2981" w:type="dxa"/>
          </w:tcPr>
          <w:p>
            <w:pPr>
              <w:pStyle w:val="8"/>
              <w:spacing w:before="9" w:line="230" w:lineRule="auto"/>
              <w:ind w:left="55" w:right="76"/>
              <w:jc w:val="both"/>
              <w:rPr>
                <w:sz w:val="21"/>
              </w:rPr>
            </w:pPr>
            <w:r>
              <w:rPr>
                <w:spacing w:val="-16"/>
                <w:sz w:val="21"/>
              </w:rPr>
              <w:t xml:space="preserve">渭河 </w:t>
            </w:r>
            <w:r>
              <w:rPr>
                <w:rFonts w:hint="eastAsia" w:ascii="BatangChe" w:eastAsia="BatangChe"/>
                <w:sz w:val="21"/>
              </w:rPr>
              <w:t>2#</w:t>
            </w:r>
            <w:r>
              <w:rPr>
                <w:spacing w:val="-3"/>
                <w:sz w:val="21"/>
              </w:rPr>
              <w:t>坝下游水毁修复三处， 加固坝下游格宾笼石海漫南北</w:t>
            </w:r>
            <w:r>
              <w:rPr>
                <w:spacing w:val="-27"/>
                <w:sz w:val="21"/>
              </w:rPr>
              <w:t xml:space="preserve">向 </w:t>
            </w:r>
            <w:r>
              <w:rPr>
                <w:rFonts w:hint="eastAsia" w:ascii="BatangChe" w:eastAsia="BatangChe"/>
                <w:sz w:val="21"/>
              </w:rPr>
              <w:t>270</w:t>
            </w:r>
            <w:r>
              <w:rPr>
                <w:rFonts w:hint="eastAsia" w:ascii="BatangChe" w:eastAsia="BatangChe"/>
                <w:spacing w:val="-50"/>
                <w:sz w:val="21"/>
              </w:rPr>
              <w:t xml:space="preserve"> </w:t>
            </w:r>
            <w:r>
              <w:rPr>
                <w:spacing w:val="-9"/>
                <w:sz w:val="21"/>
              </w:rPr>
              <w:t xml:space="preserve">米长，顺水流方向 </w:t>
            </w:r>
            <w:r>
              <w:rPr>
                <w:rFonts w:hint="eastAsia" w:ascii="BatangChe" w:eastAsia="BatangChe"/>
                <w:sz w:val="21"/>
              </w:rPr>
              <w:t>40</w:t>
            </w:r>
            <w:r>
              <w:rPr>
                <w:rFonts w:hint="eastAsia" w:ascii="BatangChe" w:eastAsia="BatangChe"/>
                <w:spacing w:val="-49"/>
                <w:sz w:val="21"/>
              </w:rPr>
              <w:t xml:space="preserve"> </w:t>
            </w:r>
            <w:r>
              <w:rPr>
                <w:spacing w:val="-13"/>
                <w:sz w:val="21"/>
              </w:rPr>
              <w:t>米</w:t>
            </w:r>
          </w:p>
          <w:p>
            <w:pPr>
              <w:pStyle w:val="8"/>
              <w:spacing w:line="260" w:lineRule="exact"/>
              <w:ind w:left="55"/>
              <w:jc w:val="both"/>
              <w:rPr>
                <w:sz w:val="21"/>
              </w:rPr>
            </w:pPr>
            <w:r>
              <w:rPr>
                <w:spacing w:val="-15"/>
                <w:sz w:val="21"/>
              </w:rPr>
              <w:t xml:space="preserve">长，格宾笼石 </w:t>
            </w:r>
            <w:r>
              <w:rPr>
                <w:rFonts w:hint="eastAsia" w:ascii="BatangChe" w:eastAsia="BatangChe"/>
                <w:sz w:val="21"/>
              </w:rPr>
              <w:t>2.4</w:t>
            </w:r>
            <w:r>
              <w:rPr>
                <w:rFonts w:hint="eastAsia" w:ascii="BatangChe" w:eastAsia="BatangChe"/>
                <w:spacing w:val="-47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万立方米，散</w:t>
            </w:r>
          </w:p>
          <w:p>
            <w:pPr>
              <w:pStyle w:val="8"/>
              <w:spacing w:line="235" w:lineRule="exact"/>
              <w:ind w:left="55"/>
              <w:jc w:val="both"/>
              <w:rPr>
                <w:sz w:val="21"/>
              </w:rPr>
            </w:pPr>
            <w:r>
              <w:rPr>
                <w:spacing w:val="-18"/>
                <w:sz w:val="21"/>
              </w:rPr>
              <w:t xml:space="preserve">抛石 </w:t>
            </w:r>
            <w:r>
              <w:rPr>
                <w:rFonts w:hint="eastAsia" w:ascii="BatangChe" w:eastAsia="BatangChe"/>
                <w:sz w:val="21"/>
              </w:rPr>
              <w:t>3000</w:t>
            </w:r>
            <w:r>
              <w:rPr>
                <w:rFonts w:hint="eastAsia" w:ascii="BatangChe" w:eastAsia="BatangChe"/>
                <w:spacing w:val="-5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立方米。</w:t>
            </w:r>
          </w:p>
        </w:tc>
        <w:tc>
          <w:tcPr>
            <w:tcW w:w="70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"/>
              <w:rPr>
                <w:rFonts w:ascii="Times New Roman"/>
                <w:sz w:val="25"/>
              </w:rPr>
            </w:pPr>
          </w:p>
          <w:p>
            <w:pPr>
              <w:pStyle w:val="8"/>
              <w:spacing w:before="1"/>
              <w:ind w:left="-161" w:right="130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</w:t>
            </w:r>
          </w:p>
        </w:tc>
        <w:tc>
          <w:tcPr>
            <w:tcW w:w="88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"/>
              <w:rPr>
                <w:rFonts w:ascii="Times New Roman"/>
                <w:sz w:val="25"/>
              </w:rPr>
            </w:pPr>
          </w:p>
          <w:p>
            <w:pPr>
              <w:pStyle w:val="8"/>
              <w:spacing w:before="1"/>
              <w:ind w:right="215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2200</w:t>
            </w:r>
          </w:p>
        </w:tc>
        <w:tc>
          <w:tcPr>
            <w:tcW w:w="74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8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"/>
              <w:rPr>
                <w:rFonts w:ascii="Times New Roman"/>
                <w:sz w:val="25"/>
              </w:rPr>
            </w:pPr>
          </w:p>
          <w:p>
            <w:pPr>
              <w:pStyle w:val="8"/>
              <w:spacing w:before="1"/>
              <w:ind w:left="109" w:right="9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2200</w:t>
            </w:r>
          </w:p>
        </w:tc>
        <w:tc>
          <w:tcPr>
            <w:tcW w:w="77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"/>
              <w:rPr>
                <w:rFonts w:ascii="Times New Roman"/>
                <w:sz w:val="25"/>
              </w:rPr>
            </w:pPr>
          </w:p>
          <w:p>
            <w:pPr>
              <w:pStyle w:val="8"/>
              <w:spacing w:before="1"/>
              <w:ind w:left="104" w:right="93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1200</w:t>
            </w:r>
          </w:p>
        </w:tc>
        <w:tc>
          <w:tcPr>
            <w:tcW w:w="865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"/>
              <w:rPr>
                <w:rFonts w:ascii="Times New Roman"/>
                <w:sz w:val="25"/>
              </w:rPr>
            </w:pPr>
          </w:p>
          <w:p>
            <w:pPr>
              <w:pStyle w:val="8"/>
              <w:spacing w:before="1"/>
              <w:ind w:left="103" w:right="93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1000</w:t>
            </w:r>
          </w:p>
        </w:tc>
        <w:tc>
          <w:tcPr>
            <w:tcW w:w="89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88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"/>
              <w:rPr>
                <w:rFonts w:ascii="Times New Roman"/>
                <w:sz w:val="25"/>
              </w:rPr>
            </w:pPr>
          </w:p>
          <w:p>
            <w:pPr>
              <w:pStyle w:val="8"/>
              <w:spacing w:before="1"/>
              <w:ind w:left="56"/>
              <w:rPr>
                <w:sz w:val="21"/>
              </w:rPr>
            </w:pPr>
            <w:r>
              <w:rPr>
                <w:sz w:val="21"/>
              </w:rPr>
              <w:t>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699" w:type="dxa"/>
          </w:tcPr>
          <w:p>
            <w:pPr>
              <w:pStyle w:val="8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8"/>
              <w:ind w:left="57" w:right="51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42</w:t>
            </w:r>
          </w:p>
        </w:tc>
        <w:tc>
          <w:tcPr>
            <w:tcW w:w="1812" w:type="dxa"/>
          </w:tcPr>
          <w:p>
            <w:pPr>
              <w:pStyle w:val="8"/>
              <w:spacing w:before="139" w:line="230" w:lineRule="auto"/>
              <w:ind w:left="57" w:right="60"/>
              <w:rPr>
                <w:sz w:val="21"/>
              </w:rPr>
            </w:pPr>
            <w:r>
              <w:rPr>
                <w:sz w:val="21"/>
              </w:rPr>
              <w:t>渭河公园公共附属服务设施提升工程</w:t>
            </w:r>
          </w:p>
        </w:tc>
        <w:tc>
          <w:tcPr>
            <w:tcW w:w="1106" w:type="dxa"/>
          </w:tcPr>
          <w:p>
            <w:pPr>
              <w:pStyle w:val="8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8"/>
              <w:ind w:left="131" w:right="119"/>
              <w:jc w:val="center"/>
              <w:rPr>
                <w:sz w:val="21"/>
              </w:rPr>
            </w:pPr>
            <w:r>
              <w:rPr>
                <w:sz w:val="21"/>
              </w:rPr>
              <w:t>水务局</w:t>
            </w:r>
          </w:p>
        </w:tc>
        <w:tc>
          <w:tcPr>
            <w:tcW w:w="2981" w:type="dxa"/>
          </w:tcPr>
          <w:p>
            <w:pPr>
              <w:pStyle w:val="8"/>
              <w:spacing w:before="5" w:line="232" w:lineRule="auto"/>
              <w:ind w:left="55" w:right="-29"/>
              <w:rPr>
                <w:sz w:val="21"/>
              </w:rPr>
            </w:pPr>
            <w:r>
              <w:rPr>
                <w:spacing w:val="-8"/>
                <w:sz w:val="21"/>
              </w:rPr>
              <w:t xml:space="preserve">建设游客服务中心 </w:t>
            </w:r>
            <w:r>
              <w:rPr>
                <w:rFonts w:hint="eastAsia" w:ascii="BatangChe" w:eastAsia="BatangChe"/>
                <w:sz w:val="21"/>
              </w:rPr>
              <w:t>2</w:t>
            </w:r>
            <w:r>
              <w:rPr>
                <w:rFonts w:hint="eastAsia" w:ascii="BatangChe" w:eastAsia="BatangChe"/>
                <w:spacing w:val="-50"/>
                <w:sz w:val="21"/>
              </w:rPr>
              <w:t xml:space="preserve"> </w:t>
            </w:r>
            <w:r>
              <w:rPr>
                <w:spacing w:val="-17"/>
                <w:sz w:val="21"/>
              </w:rPr>
              <w:t>座、标示标</w:t>
            </w:r>
            <w:r>
              <w:rPr>
                <w:spacing w:val="-8"/>
                <w:sz w:val="21"/>
              </w:rPr>
              <w:t>牌、座椅、绿化、雕塑小品等，</w:t>
            </w:r>
          </w:p>
          <w:p>
            <w:pPr>
              <w:pStyle w:val="8"/>
              <w:spacing w:line="232" w:lineRule="exact"/>
              <w:ind w:left="55"/>
              <w:rPr>
                <w:sz w:val="21"/>
              </w:rPr>
            </w:pPr>
            <w:r>
              <w:rPr>
                <w:spacing w:val="-11"/>
                <w:sz w:val="21"/>
              </w:rPr>
              <w:t xml:space="preserve">总建筑面积 </w:t>
            </w:r>
            <w:r>
              <w:rPr>
                <w:rFonts w:hint="eastAsia" w:ascii="BatangChe" w:eastAsia="BatangChe"/>
                <w:sz w:val="21"/>
              </w:rPr>
              <w:t>1100</w:t>
            </w:r>
            <w:r>
              <w:rPr>
                <w:rFonts w:hint="eastAsia" w:ascii="BatangChe" w:eastAsia="BatangChe"/>
                <w:spacing w:val="-52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平方米。</w:t>
            </w:r>
          </w:p>
        </w:tc>
        <w:tc>
          <w:tcPr>
            <w:tcW w:w="703" w:type="dxa"/>
          </w:tcPr>
          <w:p>
            <w:pPr>
              <w:pStyle w:val="8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8"/>
              <w:ind w:left="-161" w:right="130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</w:t>
            </w:r>
          </w:p>
        </w:tc>
        <w:tc>
          <w:tcPr>
            <w:tcW w:w="881" w:type="dxa"/>
          </w:tcPr>
          <w:p>
            <w:pPr>
              <w:pStyle w:val="8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8"/>
              <w:ind w:right="215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2000</w:t>
            </w:r>
          </w:p>
        </w:tc>
        <w:tc>
          <w:tcPr>
            <w:tcW w:w="74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80" w:type="dxa"/>
          </w:tcPr>
          <w:p>
            <w:pPr>
              <w:pStyle w:val="8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8"/>
              <w:ind w:left="109" w:right="9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2000</w:t>
            </w:r>
          </w:p>
        </w:tc>
        <w:tc>
          <w:tcPr>
            <w:tcW w:w="773" w:type="dxa"/>
          </w:tcPr>
          <w:p>
            <w:pPr>
              <w:pStyle w:val="8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8"/>
              <w:ind w:left="104" w:right="93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1000</w:t>
            </w:r>
          </w:p>
        </w:tc>
        <w:tc>
          <w:tcPr>
            <w:tcW w:w="865" w:type="dxa"/>
          </w:tcPr>
          <w:p>
            <w:pPr>
              <w:pStyle w:val="8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8"/>
              <w:ind w:left="103" w:right="8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1000</w:t>
            </w:r>
          </w:p>
        </w:tc>
        <w:tc>
          <w:tcPr>
            <w:tcW w:w="89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88" w:type="dxa"/>
          </w:tcPr>
          <w:p>
            <w:pPr>
              <w:pStyle w:val="8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8"/>
              <w:ind w:left="56"/>
              <w:rPr>
                <w:sz w:val="21"/>
              </w:rPr>
            </w:pPr>
            <w:r>
              <w:rPr>
                <w:sz w:val="21"/>
              </w:rPr>
              <w:t>建成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699" w:type="dxa"/>
          </w:tcPr>
          <w:p>
            <w:pPr>
              <w:pStyle w:val="8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8"/>
              <w:ind w:left="57" w:right="51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43</w:t>
            </w:r>
          </w:p>
        </w:tc>
        <w:tc>
          <w:tcPr>
            <w:tcW w:w="1812" w:type="dxa"/>
          </w:tcPr>
          <w:p>
            <w:pPr>
              <w:pStyle w:val="8"/>
              <w:spacing w:before="9" w:line="230" w:lineRule="auto"/>
              <w:ind w:left="57" w:right="60"/>
              <w:rPr>
                <w:sz w:val="21"/>
              </w:rPr>
            </w:pPr>
            <w:r>
              <w:rPr>
                <w:sz w:val="21"/>
              </w:rPr>
              <w:t>自贸大街单建人防工程及地面绿地公</w:t>
            </w:r>
          </w:p>
          <w:p>
            <w:pPr>
              <w:pStyle w:val="8"/>
              <w:spacing w:line="236" w:lineRule="exact"/>
              <w:ind w:left="57"/>
              <w:rPr>
                <w:sz w:val="21"/>
              </w:rPr>
            </w:pPr>
            <w:r>
              <w:rPr>
                <w:sz w:val="21"/>
              </w:rPr>
              <w:t>园项目</w:t>
            </w:r>
          </w:p>
        </w:tc>
        <w:tc>
          <w:tcPr>
            <w:tcW w:w="1106" w:type="dxa"/>
          </w:tcPr>
          <w:p>
            <w:pPr>
              <w:pStyle w:val="8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8"/>
              <w:ind w:left="131" w:right="119"/>
              <w:jc w:val="center"/>
              <w:rPr>
                <w:sz w:val="21"/>
              </w:rPr>
            </w:pPr>
            <w:r>
              <w:rPr>
                <w:sz w:val="21"/>
              </w:rPr>
              <w:t>住建局</w:t>
            </w:r>
          </w:p>
        </w:tc>
        <w:tc>
          <w:tcPr>
            <w:tcW w:w="2981" w:type="dxa"/>
          </w:tcPr>
          <w:p>
            <w:pPr>
              <w:pStyle w:val="8"/>
              <w:spacing w:before="131" w:line="264" w:lineRule="exact"/>
              <w:ind w:left="55"/>
              <w:rPr>
                <w:sz w:val="21"/>
              </w:rPr>
            </w:pPr>
            <w:r>
              <w:rPr>
                <w:spacing w:val="-9"/>
                <w:sz w:val="21"/>
              </w:rPr>
              <w:t xml:space="preserve">建设地下人防工程 </w:t>
            </w:r>
            <w:r>
              <w:rPr>
                <w:rFonts w:hint="eastAsia" w:ascii="BatangChe" w:eastAsia="BatangChe"/>
                <w:sz w:val="21"/>
              </w:rPr>
              <w:t>3300</w:t>
            </w:r>
            <w:r>
              <w:rPr>
                <w:rFonts w:hint="eastAsia" w:ascii="BatangChe" w:eastAsia="BatangChe"/>
                <w:spacing w:val="-54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平方</w:t>
            </w:r>
          </w:p>
          <w:p>
            <w:pPr>
              <w:pStyle w:val="8"/>
              <w:spacing w:line="264" w:lineRule="exact"/>
              <w:ind w:left="55" w:right="-29"/>
              <w:rPr>
                <w:sz w:val="21"/>
              </w:rPr>
            </w:pPr>
            <w:r>
              <w:rPr>
                <w:spacing w:val="-4"/>
                <w:sz w:val="21"/>
              </w:rPr>
              <w:t>米，并配套建设地面绿地公园。</w:t>
            </w:r>
          </w:p>
        </w:tc>
        <w:tc>
          <w:tcPr>
            <w:tcW w:w="703" w:type="dxa"/>
          </w:tcPr>
          <w:p>
            <w:pPr>
              <w:pStyle w:val="8"/>
              <w:spacing w:before="131" w:line="264" w:lineRule="exact"/>
              <w:ind w:left="86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2020-</w:t>
            </w:r>
          </w:p>
          <w:p>
            <w:pPr>
              <w:pStyle w:val="8"/>
              <w:spacing w:line="264" w:lineRule="exact"/>
              <w:ind w:left="139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2021</w:t>
            </w:r>
          </w:p>
        </w:tc>
        <w:tc>
          <w:tcPr>
            <w:tcW w:w="881" w:type="dxa"/>
          </w:tcPr>
          <w:p>
            <w:pPr>
              <w:pStyle w:val="8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8"/>
              <w:ind w:right="215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3960</w:t>
            </w:r>
          </w:p>
        </w:tc>
        <w:tc>
          <w:tcPr>
            <w:tcW w:w="74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80" w:type="dxa"/>
          </w:tcPr>
          <w:p>
            <w:pPr>
              <w:pStyle w:val="8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8"/>
              <w:ind w:left="109" w:right="9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2000</w:t>
            </w:r>
          </w:p>
        </w:tc>
        <w:tc>
          <w:tcPr>
            <w:tcW w:w="77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</w:tcPr>
          <w:p>
            <w:pPr>
              <w:pStyle w:val="8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8"/>
              <w:ind w:left="103" w:right="93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1000</w:t>
            </w:r>
          </w:p>
        </w:tc>
        <w:tc>
          <w:tcPr>
            <w:tcW w:w="89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</w:tcPr>
          <w:p>
            <w:pPr>
              <w:pStyle w:val="8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8"/>
              <w:ind w:right="183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1000</w:t>
            </w:r>
          </w:p>
        </w:tc>
        <w:tc>
          <w:tcPr>
            <w:tcW w:w="1388" w:type="dxa"/>
          </w:tcPr>
          <w:p>
            <w:pPr>
              <w:pStyle w:val="8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8"/>
              <w:ind w:left="56"/>
              <w:rPr>
                <w:sz w:val="21"/>
              </w:rPr>
            </w:pPr>
            <w:r>
              <w:rPr>
                <w:sz w:val="21"/>
              </w:rPr>
              <w:t>开工建设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699" w:type="dxa"/>
          </w:tcPr>
          <w:p>
            <w:pPr>
              <w:pStyle w:val="8"/>
              <w:spacing w:before="128"/>
              <w:ind w:left="57" w:right="51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44</w:t>
            </w:r>
          </w:p>
        </w:tc>
        <w:tc>
          <w:tcPr>
            <w:tcW w:w="1812" w:type="dxa"/>
          </w:tcPr>
          <w:p>
            <w:pPr>
              <w:pStyle w:val="8"/>
              <w:spacing w:line="260" w:lineRule="exact"/>
              <w:ind w:left="57" w:right="60"/>
              <w:rPr>
                <w:sz w:val="21"/>
              </w:rPr>
            </w:pPr>
            <w:r>
              <w:rPr>
                <w:sz w:val="21"/>
              </w:rPr>
              <w:t>市政管理应急保障中心项目</w:t>
            </w:r>
          </w:p>
        </w:tc>
        <w:tc>
          <w:tcPr>
            <w:tcW w:w="1106" w:type="dxa"/>
          </w:tcPr>
          <w:p>
            <w:pPr>
              <w:pStyle w:val="8"/>
              <w:spacing w:before="128"/>
              <w:ind w:left="131" w:right="119"/>
              <w:jc w:val="center"/>
              <w:rPr>
                <w:sz w:val="21"/>
              </w:rPr>
            </w:pPr>
            <w:r>
              <w:rPr>
                <w:sz w:val="21"/>
              </w:rPr>
              <w:t>城管局</w:t>
            </w:r>
          </w:p>
        </w:tc>
        <w:tc>
          <w:tcPr>
            <w:tcW w:w="2981" w:type="dxa"/>
          </w:tcPr>
          <w:p>
            <w:pPr>
              <w:pStyle w:val="8"/>
              <w:spacing w:line="260" w:lineRule="exact"/>
              <w:ind w:left="55" w:right="43"/>
              <w:rPr>
                <w:sz w:val="21"/>
              </w:rPr>
            </w:pPr>
            <w:r>
              <w:rPr>
                <w:spacing w:val="-12"/>
                <w:sz w:val="21"/>
              </w:rPr>
              <w:t>建设钢结构车库、洗车间、修理</w:t>
            </w:r>
            <w:r>
              <w:rPr>
                <w:spacing w:val="-3"/>
                <w:sz w:val="21"/>
              </w:rPr>
              <w:t>车间、保养车间、库房等。</w:t>
            </w:r>
          </w:p>
        </w:tc>
        <w:tc>
          <w:tcPr>
            <w:tcW w:w="703" w:type="dxa"/>
          </w:tcPr>
          <w:p>
            <w:pPr>
              <w:pStyle w:val="8"/>
              <w:spacing w:before="128"/>
              <w:ind w:left="-161" w:right="130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</w:t>
            </w:r>
          </w:p>
        </w:tc>
        <w:tc>
          <w:tcPr>
            <w:tcW w:w="881" w:type="dxa"/>
          </w:tcPr>
          <w:p>
            <w:pPr>
              <w:pStyle w:val="8"/>
              <w:spacing w:before="128"/>
              <w:ind w:right="215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4100</w:t>
            </w:r>
          </w:p>
        </w:tc>
        <w:tc>
          <w:tcPr>
            <w:tcW w:w="74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80" w:type="dxa"/>
          </w:tcPr>
          <w:p>
            <w:pPr>
              <w:pStyle w:val="8"/>
              <w:spacing w:before="128"/>
              <w:ind w:left="109" w:right="9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2200</w:t>
            </w:r>
          </w:p>
        </w:tc>
        <w:tc>
          <w:tcPr>
            <w:tcW w:w="77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</w:tcPr>
          <w:p>
            <w:pPr>
              <w:pStyle w:val="8"/>
              <w:spacing w:before="128"/>
              <w:ind w:left="103" w:right="8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2200</w:t>
            </w:r>
          </w:p>
        </w:tc>
        <w:tc>
          <w:tcPr>
            <w:tcW w:w="89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88" w:type="dxa"/>
          </w:tcPr>
          <w:p>
            <w:pPr>
              <w:pStyle w:val="8"/>
              <w:spacing w:before="128"/>
              <w:ind w:left="56"/>
              <w:rPr>
                <w:sz w:val="21"/>
              </w:rPr>
            </w:pPr>
            <w:r>
              <w:rPr>
                <w:sz w:val="21"/>
              </w:rPr>
              <w:t>主体建设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699" w:type="dxa"/>
          </w:tcPr>
          <w:p>
            <w:pPr>
              <w:pStyle w:val="8"/>
              <w:spacing w:before="5"/>
              <w:rPr>
                <w:rFonts w:ascii="Times New Roman"/>
                <w:sz w:val="22"/>
              </w:rPr>
            </w:pPr>
          </w:p>
          <w:p>
            <w:pPr>
              <w:pStyle w:val="8"/>
              <w:ind w:left="57" w:right="51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45</w:t>
            </w:r>
          </w:p>
        </w:tc>
        <w:tc>
          <w:tcPr>
            <w:tcW w:w="1812" w:type="dxa"/>
          </w:tcPr>
          <w:p>
            <w:pPr>
              <w:pStyle w:val="8"/>
              <w:spacing w:before="1" w:line="260" w:lineRule="exact"/>
              <w:ind w:left="57" w:right="60"/>
              <w:jc w:val="both"/>
              <w:rPr>
                <w:sz w:val="21"/>
              </w:rPr>
            </w:pPr>
            <w:r>
              <w:rPr>
                <w:sz w:val="21"/>
              </w:rPr>
              <w:t>城市生活垃圾分类配套设施建设和采购项目</w:t>
            </w:r>
          </w:p>
        </w:tc>
        <w:tc>
          <w:tcPr>
            <w:tcW w:w="1106" w:type="dxa"/>
          </w:tcPr>
          <w:p>
            <w:pPr>
              <w:pStyle w:val="8"/>
              <w:spacing w:before="5"/>
              <w:rPr>
                <w:rFonts w:ascii="Times New Roman"/>
                <w:sz w:val="22"/>
              </w:rPr>
            </w:pPr>
          </w:p>
          <w:p>
            <w:pPr>
              <w:pStyle w:val="8"/>
              <w:ind w:left="131" w:right="119"/>
              <w:jc w:val="center"/>
              <w:rPr>
                <w:sz w:val="21"/>
              </w:rPr>
            </w:pPr>
            <w:r>
              <w:rPr>
                <w:sz w:val="21"/>
              </w:rPr>
              <w:t>城管局</w:t>
            </w:r>
          </w:p>
        </w:tc>
        <w:tc>
          <w:tcPr>
            <w:tcW w:w="2981" w:type="dxa"/>
          </w:tcPr>
          <w:p>
            <w:pPr>
              <w:pStyle w:val="8"/>
              <w:spacing w:before="1" w:line="260" w:lineRule="exact"/>
              <w:ind w:left="55" w:right="42"/>
              <w:rPr>
                <w:sz w:val="21"/>
              </w:rPr>
            </w:pPr>
            <w:r>
              <w:rPr>
                <w:spacing w:val="-3"/>
                <w:sz w:val="21"/>
              </w:rPr>
              <w:t>对现有垃圾中转站的垃圾分类</w:t>
            </w:r>
            <w:r>
              <w:rPr>
                <w:spacing w:val="-11"/>
                <w:sz w:val="21"/>
              </w:rPr>
              <w:t>功能进行拓展完善；购置垃圾分</w:t>
            </w:r>
            <w:r>
              <w:rPr>
                <w:spacing w:val="-1"/>
                <w:sz w:val="21"/>
              </w:rPr>
              <w:t>类设备等。</w:t>
            </w:r>
          </w:p>
        </w:tc>
        <w:tc>
          <w:tcPr>
            <w:tcW w:w="703" w:type="dxa"/>
          </w:tcPr>
          <w:p>
            <w:pPr>
              <w:pStyle w:val="8"/>
              <w:spacing w:before="5"/>
              <w:rPr>
                <w:rFonts w:ascii="Times New Roman"/>
                <w:sz w:val="22"/>
              </w:rPr>
            </w:pPr>
          </w:p>
          <w:p>
            <w:pPr>
              <w:pStyle w:val="8"/>
              <w:ind w:left="-161" w:right="130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</w:t>
            </w:r>
          </w:p>
        </w:tc>
        <w:tc>
          <w:tcPr>
            <w:tcW w:w="881" w:type="dxa"/>
          </w:tcPr>
          <w:p>
            <w:pPr>
              <w:pStyle w:val="8"/>
              <w:spacing w:before="5"/>
              <w:rPr>
                <w:rFonts w:ascii="Times New Roman"/>
                <w:sz w:val="22"/>
              </w:rPr>
            </w:pPr>
          </w:p>
          <w:p>
            <w:pPr>
              <w:pStyle w:val="8"/>
              <w:ind w:right="215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1000</w:t>
            </w:r>
          </w:p>
        </w:tc>
        <w:tc>
          <w:tcPr>
            <w:tcW w:w="74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80" w:type="dxa"/>
          </w:tcPr>
          <w:p>
            <w:pPr>
              <w:pStyle w:val="8"/>
              <w:spacing w:before="5"/>
              <w:rPr>
                <w:rFonts w:ascii="Times New Roman"/>
                <w:sz w:val="22"/>
              </w:rPr>
            </w:pPr>
          </w:p>
          <w:p>
            <w:pPr>
              <w:pStyle w:val="8"/>
              <w:ind w:left="109" w:right="9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1000</w:t>
            </w:r>
          </w:p>
        </w:tc>
        <w:tc>
          <w:tcPr>
            <w:tcW w:w="773" w:type="dxa"/>
          </w:tcPr>
          <w:p>
            <w:pPr>
              <w:pStyle w:val="8"/>
              <w:spacing w:before="5"/>
              <w:rPr>
                <w:rFonts w:ascii="Times New Roman"/>
                <w:sz w:val="22"/>
              </w:rPr>
            </w:pPr>
          </w:p>
          <w:p>
            <w:pPr>
              <w:pStyle w:val="8"/>
              <w:ind w:left="104" w:right="93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500</w:t>
            </w:r>
          </w:p>
        </w:tc>
        <w:tc>
          <w:tcPr>
            <w:tcW w:w="865" w:type="dxa"/>
          </w:tcPr>
          <w:p>
            <w:pPr>
              <w:pStyle w:val="8"/>
              <w:spacing w:before="5"/>
              <w:rPr>
                <w:rFonts w:ascii="Times New Roman"/>
                <w:sz w:val="22"/>
              </w:rPr>
            </w:pPr>
          </w:p>
          <w:p>
            <w:pPr>
              <w:pStyle w:val="8"/>
              <w:ind w:left="103" w:right="8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500</w:t>
            </w:r>
          </w:p>
        </w:tc>
        <w:tc>
          <w:tcPr>
            <w:tcW w:w="89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88" w:type="dxa"/>
          </w:tcPr>
          <w:p>
            <w:pPr>
              <w:pStyle w:val="8"/>
              <w:spacing w:before="5"/>
              <w:rPr>
                <w:rFonts w:ascii="Times New Roman"/>
                <w:sz w:val="22"/>
              </w:rPr>
            </w:pPr>
          </w:p>
          <w:p>
            <w:pPr>
              <w:pStyle w:val="8"/>
              <w:ind w:left="56"/>
              <w:rPr>
                <w:sz w:val="21"/>
              </w:rPr>
            </w:pPr>
            <w:r>
              <w:rPr>
                <w:sz w:val="21"/>
              </w:rPr>
              <w:t>建成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atLeast"/>
        </w:trPr>
        <w:tc>
          <w:tcPr>
            <w:tcW w:w="69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56"/>
              <w:ind w:left="57" w:right="51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46</w:t>
            </w:r>
          </w:p>
        </w:tc>
        <w:tc>
          <w:tcPr>
            <w:tcW w:w="1812" w:type="dxa"/>
          </w:tcPr>
          <w:p>
            <w:pPr>
              <w:pStyle w:val="8"/>
              <w:spacing w:before="133" w:line="232" w:lineRule="auto"/>
              <w:ind w:left="57" w:right="60"/>
              <w:jc w:val="both"/>
              <w:rPr>
                <w:sz w:val="21"/>
              </w:rPr>
            </w:pPr>
            <w:r>
              <w:rPr>
                <w:sz w:val="21"/>
              </w:rPr>
              <w:t>城市绿地质量提升及绿化设施购置项目</w:t>
            </w:r>
          </w:p>
        </w:tc>
        <w:tc>
          <w:tcPr>
            <w:tcW w:w="1106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56"/>
              <w:ind w:left="131" w:right="119"/>
              <w:jc w:val="center"/>
              <w:rPr>
                <w:sz w:val="21"/>
              </w:rPr>
            </w:pPr>
            <w:r>
              <w:rPr>
                <w:sz w:val="21"/>
              </w:rPr>
              <w:t>城管局</w:t>
            </w:r>
          </w:p>
        </w:tc>
        <w:tc>
          <w:tcPr>
            <w:tcW w:w="2981" w:type="dxa"/>
          </w:tcPr>
          <w:p>
            <w:pPr>
              <w:pStyle w:val="8"/>
              <w:spacing w:before="6" w:line="230" w:lineRule="auto"/>
              <w:ind w:left="55" w:right="-29"/>
              <w:rPr>
                <w:sz w:val="21"/>
              </w:rPr>
            </w:pPr>
            <w:r>
              <w:rPr>
                <w:spacing w:val="-4"/>
                <w:sz w:val="21"/>
              </w:rPr>
              <w:t xml:space="preserve">对树木园、梅园景观提升改造； </w:t>
            </w:r>
            <w:r>
              <w:rPr>
                <w:spacing w:val="-10"/>
                <w:sz w:val="21"/>
              </w:rPr>
              <w:t xml:space="preserve">新建小游园 </w:t>
            </w:r>
            <w:r>
              <w:rPr>
                <w:rFonts w:hint="eastAsia" w:ascii="BatangChe" w:eastAsia="BatangChe"/>
                <w:sz w:val="21"/>
              </w:rPr>
              <w:t>3</w:t>
            </w:r>
            <w:r>
              <w:rPr>
                <w:rFonts w:hint="eastAsia" w:ascii="BatangChe" w:eastAsia="BatangChe"/>
                <w:spacing w:val="-48"/>
                <w:sz w:val="21"/>
              </w:rPr>
              <w:t xml:space="preserve"> </w:t>
            </w:r>
            <w:r>
              <w:rPr>
                <w:spacing w:val="-12"/>
                <w:sz w:val="21"/>
              </w:rPr>
              <w:t>座；部分市政道路绿化提升改造；购置环卫绿化设</w:t>
            </w:r>
          </w:p>
          <w:p>
            <w:pPr>
              <w:pStyle w:val="8"/>
              <w:spacing w:line="237" w:lineRule="exact"/>
              <w:ind w:left="55"/>
              <w:rPr>
                <w:sz w:val="21"/>
              </w:rPr>
            </w:pPr>
            <w:r>
              <w:rPr>
                <w:sz w:val="21"/>
              </w:rPr>
              <w:t>备等。</w:t>
            </w:r>
          </w:p>
        </w:tc>
        <w:tc>
          <w:tcPr>
            <w:tcW w:w="70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56"/>
              <w:ind w:left="-161" w:right="130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</w:t>
            </w:r>
          </w:p>
        </w:tc>
        <w:tc>
          <w:tcPr>
            <w:tcW w:w="88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56"/>
              <w:ind w:right="215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1500</w:t>
            </w:r>
          </w:p>
        </w:tc>
        <w:tc>
          <w:tcPr>
            <w:tcW w:w="74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8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56"/>
              <w:ind w:left="109" w:right="9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1500</w:t>
            </w:r>
          </w:p>
        </w:tc>
        <w:tc>
          <w:tcPr>
            <w:tcW w:w="77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56"/>
              <w:ind w:left="103" w:right="8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1500</w:t>
            </w:r>
          </w:p>
        </w:tc>
        <w:tc>
          <w:tcPr>
            <w:tcW w:w="89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88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56"/>
              <w:ind w:left="56"/>
              <w:rPr>
                <w:sz w:val="21"/>
              </w:rPr>
            </w:pPr>
            <w:r>
              <w:rPr>
                <w:sz w:val="21"/>
              </w:rPr>
              <w:t>建成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69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"/>
              <w:rPr>
                <w:rFonts w:ascii="Times New Roman"/>
                <w:sz w:val="25"/>
              </w:rPr>
            </w:pPr>
          </w:p>
          <w:p>
            <w:pPr>
              <w:pStyle w:val="8"/>
              <w:spacing w:before="1"/>
              <w:ind w:left="57" w:right="51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47</w:t>
            </w:r>
          </w:p>
        </w:tc>
        <w:tc>
          <w:tcPr>
            <w:tcW w:w="181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68" w:line="230" w:lineRule="auto"/>
              <w:ind w:left="57" w:right="60"/>
              <w:rPr>
                <w:sz w:val="21"/>
              </w:rPr>
            </w:pPr>
            <w:r>
              <w:rPr>
                <w:sz w:val="21"/>
              </w:rPr>
              <w:t>市政设施维护改造项目</w:t>
            </w:r>
          </w:p>
        </w:tc>
        <w:tc>
          <w:tcPr>
            <w:tcW w:w="1106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"/>
              <w:rPr>
                <w:rFonts w:ascii="Times New Roman"/>
                <w:sz w:val="25"/>
              </w:rPr>
            </w:pPr>
          </w:p>
          <w:p>
            <w:pPr>
              <w:pStyle w:val="8"/>
              <w:spacing w:before="1"/>
              <w:ind w:left="131" w:right="119"/>
              <w:jc w:val="center"/>
              <w:rPr>
                <w:sz w:val="21"/>
              </w:rPr>
            </w:pPr>
            <w:r>
              <w:rPr>
                <w:sz w:val="21"/>
              </w:rPr>
              <w:t>城管局</w:t>
            </w:r>
          </w:p>
        </w:tc>
        <w:tc>
          <w:tcPr>
            <w:tcW w:w="2981" w:type="dxa"/>
          </w:tcPr>
          <w:p>
            <w:pPr>
              <w:pStyle w:val="8"/>
              <w:spacing w:before="5" w:line="232" w:lineRule="auto"/>
              <w:ind w:left="55" w:right="19"/>
              <w:rPr>
                <w:sz w:val="21"/>
              </w:rPr>
            </w:pPr>
            <w:r>
              <w:rPr>
                <w:spacing w:val="-11"/>
                <w:sz w:val="21"/>
              </w:rPr>
              <w:t>建设停车场和便民市场；对永安</w:t>
            </w:r>
            <w:r>
              <w:rPr>
                <w:spacing w:val="-73"/>
                <w:sz w:val="21"/>
              </w:rPr>
              <w:t>路</w:t>
            </w:r>
            <w:r>
              <w:rPr>
                <w:spacing w:val="-3"/>
                <w:sz w:val="21"/>
              </w:rPr>
              <w:t>（</w:t>
            </w:r>
            <w:r>
              <w:rPr>
                <w:spacing w:val="-2"/>
                <w:sz w:val="21"/>
              </w:rPr>
              <w:t>新桥路</w:t>
            </w:r>
            <w:r>
              <w:rPr>
                <w:rFonts w:hint="eastAsia" w:ascii="BatangChe" w:hAnsi="BatangChe" w:eastAsia="BatangChe"/>
                <w:spacing w:val="-3"/>
                <w:sz w:val="21"/>
              </w:rPr>
              <w:t>-</w:t>
            </w:r>
            <w:r>
              <w:rPr>
                <w:spacing w:val="-14"/>
                <w:sz w:val="21"/>
              </w:rPr>
              <w:t xml:space="preserve">水系渠 </w:t>
            </w:r>
            <w:r>
              <w:rPr>
                <w:rFonts w:hint="eastAsia" w:ascii="BatangChe" w:hAnsi="BatangChe" w:eastAsia="BatangChe"/>
                <w:sz w:val="21"/>
              </w:rPr>
              <w:t>574</w:t>
            </w:r>
            <w:r>
              <w:rPr>
                <w:sz w:val="21"/>
              </w:rPr>
              <w:t>×</w:t>
            </w:r>
            <w:r>
              <w:rPr>
                <w:rFonts w:hint="eastAsia" w:ascii="BatangChe" w:hAnsi="BatangChe" w:eastAsia="BatangChe"/>
                <w:sz w:val="21"/>
              </w:rPr>
              <w:t xml:space="preserve">25 </w:t>
            </w:r>
            <w:r>
              <w:rPr>
                <w:sz w:val="21"/>
              </w:rPr>
              <w:t>米</w:t>
            </w:r>
            <w:r>
              <w:rPr>
                <w:rFonts w:hint="eastAsia" w:ascii="BatangChe" w:hAnsi="BatangChe" w:eastAsia="BatangChe"/>
                <w:spacing w:val="-11"/>
                <w:sz w:val="21"/>
              </w:rPr>
              <w:t xml:space="preserve">) </w:t>
            </w:r>
            <w:r>
              <w:rPr>
                <w:spacing w:val="-17"/>
                <w:sz w:val="21"/>
              </w:rPr>
              <w:t>实施改造；对部分人行道、路灯</w:t>
            </w:r>
            <w:r>
              <w:rPr>
                <w:spacing w:val="-12"/>
                <w:sz w:val="21"/>
              </w:rPr>
              <w:t>市政桥涵实施维修改造；购置市</w:t>
            </w:r>
          </w:p>
          <w:p>
            <w:pPr>
              <w:pStyle w:val="8"/>
              <w:spacing w:line="231" w:lineRule="exact"/>
              <w:ind w:left="55"/>
              <w:rPr>
                <w:sz w:val="21"/>
              </w:rPr>
            </w:pPr>
            <w:r>
              <w:rPr>
                <w:sz w:val="21"/>
              </w:rPr>
              <w:t>政修补设备等。</w:t>
            </w:r>
          </w:p>
        </w:tc>
        <w:tc>
          <w:tcPr>
            <w:tcW w:w="70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"/>
              <w:rPr>
                <w:rFonts w:ascii="Times New Roman"/>
                <w:sz w:val="25"/>
              </w:rPr>
            </w:pPr>
          </w:p>
          <w:p>
            <w:pPr>
              <w:pStyle w:val="8"/>
              <w:spacing w:before="1"/>
              <w:ind w:left="-161" w:right="130"/>
              <w:jc w:val="right"/>
              <w:rPr>
                <w:rFonts w:hint="eastAsia" w:ascii="BatangChe" w:eastAsia="BatangChe"/>
                <w:sz w:val="21"/>
              </w:rPr>
            </w:pPr>
            <w:r>
              <w:rPr>
                <w:spacing w:val="-6"/>
                <w:sz w:val="21"/>
              </w:rPr>
              <w:t xml:space="preserve">、 </w:t>
            </w:r>
            <w:r>
              <w:rPr>
                <w:rFonts w:hint="eastAsia" w:ascii="BatangChe" w:eastAsia="BatangChe"/>
                <w:spacing w:val="-5"/>
                <w:sz w:val="21"/>
              </w:rPr>
              <w:t>2020</w:t>
            </w:r>
          </w:p>
        </w:tc>
        <w:tc>
          <w:tcPr>
            <w:tcW w:w="88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"/>
              <w:rPr>
                <w:rFonts w:ascii="Times New Roman"/>
                <w:sz w:val="25"/>
              </w:rPr>
            </w:pPr>
          </w:p>
          <w:p>
            <w:pPr>
              <w:pStyle w:val="8"/>
              <w:spacing w:before="1"/>
              <w:ind w:right="215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3000</w:t>
            </w:r>
          </w:p>
        </w:tc>
        <w:tc>
          <w:tcPr>
            <w:tcW w:w="74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8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"/>
              <w:rPr>
                <w:rFonts w:ascii="Times New Roman"/>
                <w:sz w:val="25"/>
              </w:rPr>
            </w:pPr>
          </w:p>
          <w:p>
            <w:pPr>
              <w:pStyle w:val="8"/>
              <w:spacing w:before="1"/>
              <w:ind w:left="109" w:right="9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3000</w:t>
            </w:r>
          </w:p>
        </w:tc>
        <w:tc>
          <w:tcPr>
            <w:tcW w:w="77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"/>
              <w:rPr>
                <w:rFonts w:ascii="Times New Roman"/>
                <w:sz w:val="25"/>
              </w:rPr>
            </w:pPr>
          </w:p>
          <w:p>
            <w:pPr>
              <w:pStyle w:val="8"/>
              <w:spacing w:before="1"/>
              <w:ind w:left="103" w:right="8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3000</w:t>
            </w:r>
          </w:p>
        </w:tc>
        <w:tc>
          <w:tcPr>
            <w:tcW w:w="89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88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"/>
              <w:rPr>
                <w:rFonts w:ascii="Times New Roman"/>
                <w:sz w:val="25"/>
              </w:rPr>
            </w:pPr>
          </w:p>
          <w:p>
            <w:pPr>
              <w:pStyle w:val="8"/>
              <w:spacing w:before="1"/>
              <w:ind w:left="56"/>
              <w:rPr>
                <w:sz w:val="21"/>
              </w:rPr>
            </w:pPr>
            <w:r>
              <w:rPr>
                <w:sz w:val="21"/>
              </w:rPr>
              <w:t>建成</w:t>
            </w:r>
          </w:p>
        </w:tc>
      </w:tr>
    </w:tbl>
    <w:p>
      <w:pPr>
        <w:spacing w:after="0"/>
        <w:rPr>
          <w:sz w:val="21"/>
        </w:rPr>
        <w:sectPr>
          <w:pgSz w:w="16840" w:h="11910" w:orient="landscape"/>
          <w:pgMar w:top="1100" w:right="1060" w:bottom="1240" w:left="1120" w:header="0" w:footer="1054" w:gutter="0"/>
        </w:sectPr>
      </w:pPr>
    </w:p>
    <w:p>
      <w:pPr>
        <w:pStyle w:val="3"/>
        <w:spacing w:before="1" w:after="1"/>
        <w:rPr>
          <w:rFonts w:ascii="Times New Roman"/>
          <w:sz w:val="27"/>
        </w:rPr>
      </w:pPr>
    </w:p>
    <w:tbl>
      <w:tblPr>
        <w:tblStyle w:val="4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1812"/>
        <w:gridCol w:w="1106"/>
        <w:gridCol w:w="2981"/>
        <w:gridCol w:w="703"/>
        <w:gridCol w:w="881"/>
        <w:gridCol w:w="744"/>
        <w:gridCol w:w="780"/>
        <w:gridCol w:w="773"/>
        <w:gridCol w:w="865"/>
        <w:gridCol w:w="891"/>
        <w:gridCol w:w="812"/>
        <w:gridCol w:w="13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699" w:type="dxa"/>
            <w:vMerge w:val="restart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8"/>
              <w:ind w:left="138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序号</w:t>
            </w:r>
          </w:p>
        </w:tc>
        <w:tc>
          <w:tcPr>
            <w:tcW w:w="1812" w:type="dxa"/>
            <w:vMerge w:val="restart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8"/>
              <w:ind w:left="486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项目名称</w:t>
            </w:r>
          </w:p>
        </w:tc>
        <w:tc>
          <w:tcPr>
            <w:tcW w:w="1106" w:type="dxa"/>
            <w:vMerge w:val="restart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8"/>
              <w:ind w:left="131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责任部门</w:t>
            </w:r>
          </w:p>
        </w:tc>
        <w:tc>
          <w:tcPr>
            <w:tcW w:w="2981" w:type="dxa"/>
            <w:vMerge w:val="restart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8"/>
              <w:ind w:left="75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建设规模及内容</w:t>
            </w:r>
          </w:p>
        </w:tc>
        <w:tc>
          <w:tcPr>
            <w:tcW w:w="703" w:type="dxa"/>
            <w:vMerge w:val="restart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79" w:line="242" w:lineRule="auto"/>
              <w:ind w:left="139" w:right="130"/>
              <w:jc w:val="both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建设起止年限</w:t>
            </w:r>
          </w:p>
        </w:tc>
        <w:tc>
          <w:tcPr>
            <w:tcW w:w="881" w:type="dxa"/>
            <w:vMerge w:val="restart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8"/>
              <w:ind w:left="125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总投资</w:t>
            </w:r>
          </w:p>
        </w:tc>
        <w:tc>
          <w:tcPr>
            <w:tcW w:w="744" w:type="dxa"/>
            <w:vMerge w:val="restart"/>
          </w:tcPr>
          <w:p>
            <w:pPr>
              <w:pStyle w:val="8"/>
              <w:spacing w:before="1"/>
              <w:ind w:left="161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截止</w:t>
            </w:r>
          </w:p>
          <w:p>
            <w:pPr>
              <w:pStyle w:val="8"/>
              <w:spacing w:before="2"/>
              <w:ind w:left="161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2019</w:t>
            </w:r>
          </w:p>
          <w:p>
            <w:pPr>
              <w:pStyle w:val="8"/>
              <w:spacing w:before="4" w:line="242" w:lineRule="auto"/>
              <w:ind w:left="161" w:right="149"/>
              <w:jc w:val="both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pacing w:val="-10"/>
                <w:sz w:val="21"/>
              </w:rPr>
              <w:t>年底累计完成</w:t>
            </w:r>
          </w:p>
          <w:p>
            <w:pPr>
              <w:pStyle w:val="8"/>
              <w:spacing w:before="3" w:line="250" w:lineRule="exact"/>
              <w:ind w:left="161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投资</w:t>
            </w:r>
          </w:p>
        </w:tc>
        <w:tc>
          <w:tcPr>
            <w:tcW w:w="5509" w:type="dxa"/>
            <w:gridSpan w:val="6"/>
          </w:tcPr>
          <w:p>
            <w:pPr>
              <w:pStyle w:val="8"/>
              <w:spacing w:before="15" w:line="264" w:lineRule="exact"/>
              <w:ind w:left="2186" w:right="2178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BatangChe" w:eastAsia="BatangChe"/>
                <w:sz w:val="21"/>
              </w:rPr>
              <w:t>2020</w:t>
            </w:r>
            <w:r>
              <w:rPr>
                <w:rFonts w:hint="eastAsia" w:ascii="BatangChe" w:eastAsia="BatangChe"/>
                <w:spacing w:val="-54"/>
                <w:sz w:val="21"/>
              </w:rPr>
              <w:t xml:space="preserve"> </w:t>
            </w:r>
            <w:r>
              <w:rPr>
                <w:rFonts w:hint="eastAsia" w:ascii="黑体" w:eastAsia="黑体"/>
                <w:spacing w:val="-2"/>
                <w:sz w:val="21"/>
              </w:rPr>
              <w:t>年计划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69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21" w:type="dxa"/>
            <w:gridSpan w:val="5"/>
          </w:tcPr>
          <w:p>
            <w:pPr>
              <w:pStyle w:val="8"/>
              <w:spacing w:before="53"/>
              <w:ind w:left="111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年度投资及资金来源</w:t>
            </w:r>
          </w:p>
        </w:tc>
        <w:tc>
          <w:tcPr>
            <w:tcW w:w="1388" w:type="dxa"/>
            <w:vMerge w:val="restart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62" w:line="242" w:lineRule="auto"/>
              <w:ind w:left="272" w:right="155" w:hanging="106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建设内容与进度计划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9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 w:val="restart"/>
          </w:tcPr>
          <w:p>
            <w:pPr>
              <w:pStyle w:val="8"/>
              <w:spacing w:before="2"/>
              <w:rPr>
                <w:rFonts w:ascii="Times New Roman"/>
                <w:sz w:val="17"/>
              </w:rPr>
            </w:pPr>
          </w:p>
          <w:p>
            <w:pPr>
              <w:pStyle w:val="8"/>
              <w:spacing w:line="242" w:lineRule="auto"/>
              <w:ind w:left="180" w:right="16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年度投资</w:t>
            </w:r>
          </w:p>
        </w:tc>
        <w:tc>
          <w:tcPr>
            <w:tcW w:w="3341" w:type="dxa"/>
            <w:gridSpan w:val="4"/>
          </w:tcPr>
          <w:p>
            <w:pPr>
              <w:pStyle w:val="8"/>
              <w:spacing w:before="46"/>
              <w:ind w:left="1092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资 金 来 源</w:t>
            </w:r>
          </w:p>
        </w:tc>
        <w:tc>
          <w:tcPr>
            <w:tcW w:w="13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9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</w:tcPr>
          <w:p>
            <w:pPr>
              <w:pStyle w:val="8"/>
              <w:spacing w:before="12" w:line="270" w:lineRule="atLeast"/>
              <w:ind w:left="70" w:right="58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争取中省支持</w:t>
            </w:r>
          </w:p>
        </w:tc>
        <w:tc>
          <w:tcPr>
            <w:tcW w:w="865" w:type="dxa"/>
          </w:tcPr>
          <w:p>
            <w:pPr>
              <w:pStyle w:val="8"/>
              <w:spacing w:before="12" w:line="270" w:lineRule="atLeast"/>
              <w:ind w:left="118" w:right="101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本级财政投资</w:t>
            </w:r>
          </w:p>
        </w:tc>
        <w:tc>
          <w:tcPr>
            <w:tcW w:w="891" w:type="dxa"/>
          </w:tcPr>
          <w:p>
            <w:pPr>
              <w:pStyle w:val="8"/>
              <w:spacing w:before="12" w:line="270" w:lineRule="atLeast"/>
              <w:ind w:left="129" w:right="43" w:hanging="72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BatangChe" w:eastAsia="BatangChe"/>
                <w:sz w:val="21"/>
              </w:rPr>
              <w:t>PPP</w:t>
            </w:r>
            <w:r>
              <w:rPr>
                <w:rFonts w:hint="eastAsia" w:ascii="BatangChe" w:eastAsia="BatangChe"/>
                <w:spacing w:val="-59"/>
                <w:sz w:val="21"/>
              </w:rPr>
              <w:t xml:space="preserve"> </w:t>
            </w:r>
            <w:r>
              <w:rPr>
                <w:rFonts w:hint="eastAsia" w:ascii="黑体" w:eastAsia="黑体"/>
                <w:spacing w:val="-11"/>
                <w:sz w:val="21"/>
              </w:rPr>
              <w:t>或其</w:t>
            </w:r>
            <w:r>
              <w:rPr>
                <w:rFonts w:hint="eastAsia" w:ascii="黑体" w:eastAsia="黑体"/>
                <w:sz w:val="21"/>
              </w:rPr>
              <w:t>他融资</w:t>
            </w:r>
          </w:p>
        </w:tc>
        <w:tc>
          <w:tcPr>
            <w:tcW w:w="812" w:type="dxa"/>
          </w:tcPr>
          <w:p>
            <w:pPr>
              <w:pStyle w:val="8"/>
              <w:spacing w:before="150"/>
              <w:ind w:left="19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自筹</w:t>
            </w:r>
          </w:p>
        </w:tc>
        <w:tc>
          <w:tcPr>
            <w:tcW w:w="13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69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8"/>
              <w:spacing w:before="1"/>
              <w:ind w:left="57" w:right="51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48</w:t>
            </w:r>
          </w:p>
        </w:tc>
        <w:tc>
          <w:tcPr>
            <w:tcW w:w="1812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spacing w:line="242" w:lineRule="auto"/>
              <w:ind w:left="57" w:right="60"/>
              <w:rPr>
                <w:sz w:val="21"/>
              </w:rPr>
            </w:pPr>
            <w:r>
              <w:rPr>
                <w:sz w:val="21"/>
              </w:rPr>
              <w:t>科创中心共享研发平台项目</w:t>
            </w:r>
          </w:p>
        </w:tc>
        <w:tc>
          <w:tcPr>
            <w:tcW w:w="1106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spacing w:line="242" w:lineRule="auto"/>
              <w:ind w:left="445" w:right="119" w:hanging="315"/>
              <w:rPr>
                <w:sz w:val="21"/>
              </w:rPr>
            </w:pPr>
            <w:r>
              <w:rPr>
                <w:sz w:val="21"/>
              </w:rPr>
              <w:t>科技创新局</w:t>
            </w:r>
          </w:p>
        </w:tc>
        <w:tc>
          <w:tcPr>
            <w:tcW w:w="2981" w:type="dxa"/>
          </w:tcPr>
          <w:p>
            <w:pPr>
              <w:pStyle w:val="8"/>
              <w:spacing w:before="1" w:line="242" w:lineRule="auto"/>
              <w:ind w:left="55" w:right="42"/>
              <w:jc w:val="both"/>
              <w:rPr>
                <w:sz w:val="21"/>
              </w:rPr>
            </w:pPr>
            <w:r>
              <w:rPr>
                <w:spacing w:val="-11"/>
                <w:sz w:val="21"/>
              </w:rPr>
              <w:t>建设以生物医药、农业机械装备制造、智慧农业为主导产业的研</w:t>
            </w:r>
            <w:r>
              <w:rPr>
                <w:spacing w:val="-8"/>
                <w:sz w:val="21"/>
              </w:rPr>
              <w:t xml:space="preserve">发平台，总建筑面积 </w:t>
            </w:r>
            <w:r>
              <w:rPr>
                <w:rFonts w:hint="eastAsia" w:ascii="BatangChe" w:eastAsia="BatangChe"/>
                <w:sz w:val="21"/>
              </w:rPr>
              <w:t xml:space="preserve">5000 </w:t>
            </w:r>
            <w:r>
              <w:rPr>
                <w:sz w:val="21"/>
              </w:rPr>
              <w:t>平方</w:t>
            </w:r>
          </w:p>
          <w:p>
            <w:pPr>
              <w:pStyle w:val="8"/>
              <w:spacing w:before="3" w:line="252" w:lineRule="exact"/>
              <w:ind w:left="55"/>
              <w:rPr>
                <w:sz w:val="21"/>
              </w:rPr>
            </w:pPr>
            <w:r>
              <w:rPr>
                <w:sz w:val="21"/>
              </w:rPr>
              <w:t>米。</w:t>
            </w:r>
          </w:p>
        </w:tc>
        <w:tc>
          <w:tcPr>
            <w:tcW w:w="703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86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2020-</w:t>
            </w:r>
          </w:p>
          <w:p>
            <w:pPr>
              <w:pStyle w:val="8"/>
              <w:spacing w:before="2"/>
              <w:ind w:left="139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2021</w:t>
            </w:r>
          </w:p>
        </w:tc>
        <w:tc>
          <w:tcPr>
            <w:tcW w:w="88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8"/>
              <w:spacing w:before="1"/>
              <w:ind w:left="112" w:right="99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3000</w:t>
            </w:r>
          </w:p>
        </w:tc>
        <w:tc>
          <w:tcPr>
            <w:tcW w:w="74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8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8"/>
              <w:spacing w:before="1"/>
              <w:ind w:left="109" w:right="9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1000</w:t>
            </w:r>
          </w:p>
        </w:tc>
        <w:tc>
          <w:tcPr>
            <w:tcW w:w="77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8"/>
              <w:spacing w:before="1"/>
              <w:ind w:left="103" w:right="8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500</w:t>
            </w:r>
          </w:p>
        </w:tc>
        <w:tc>
          <w:tcPr>
            <w:tcW w:w="89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8"/>
              <w:spacing w:before="1"/>
              <w:ind w:left="246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500</w:t>
            </w:r>
          </w:p>
        </w:tc>
        <w:tc>
          <w:tcPr>
            <w:tcW w:w="1388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spacing w:line="242" w:lineRule="auto"/>
              <w:ind w:left="56" w:right="46"/>
              <w:rPr>
                <w:sz w:val="21"/>
              </w:rPr>
            </w:pPr>
            <w:r>
              <w:rPr>
                <w:sz w:val="21"/>
              </w:rPr>
              <w:t>完成实验室基础装修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699" w:type="dxa"/>
          </w:tcPr>
          <w:p>
            <w:pPr>
              <w:pStyle w:val="8"/>
              <w:spacing w:before="109"/>
              <w:ind w:left="57" w:right="-1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（三）</w:t>
            </w:r>
          </w:p>
        </w:tc>
        <w:tc>
          <w:tcPr>
            <w:tcW w:w="2918" w:type="dxa"/>
            <w:gridSpan w:val="2"/>
          </w:tcPr>
          <w:p>
            <w:pPr>
              <w:pStyle w:val="8"/>
              <w:spacing w:before="106"/>
              <w:ind w:left="57"/>
              <w:rPr>
                <w:b/>
                <w:sz w:val="21"/>
              </w:rPr>
            </w:pPr>
            <w:r>
              <w:rPr>
                <w:b/>
                <w:sz w:val="21"/>
              </w:rPr>
              <w:t>其他（</w:t>
            </w:r>
            <w:r>
              <w:rPr>
                <w:rFonts w:hint="eastAsia" w:ascii="BatangChe" w:eastAsia="BatangChe"/>
                <w:b/>
                <w:sz w:val="21"/>
              </w:rPr>
              <w:t>6</w:t>
            </w:r>
            <w:r>
              <w:rPr>
                <w:rFonts w:hint="eastAsia" w:ascii="BatangChe" w:eastAsia="BatangChe"/>
                <w:b/>
                <w:spacing w:val="-51"/>
                <w:sz w:val="21"/>
              </w:rPr>
              <w:t xml:space="preserve"> </w:t>
            </w:r>
            <w:r>
              <w:rPr>
                <w:b/>
                <w:sz w:val="21"/>
              </w:rPr>
              <w:t>个）</w:t>
            </w:r>
          </w:p>
        </w:tc>
        <w:tc>
          <w:tcPr>
            <w:tcW w:w="298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0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</w:tcPr>
          <w:p>
            <w:pPr>
              <w:pStyle w:val="8"/>
              <w:spacing w:before="106"/>
              <w:ind w:left="110" w:right="99"/>
              <w:jc w:val="center"/>
              <w:rPr>
                <w:rFonts w:ascii="BatangChe"/>
                <w:b/>
                <w:sz w:val="21"/>
              </w:rPr>
            </w:pPr>
            <w:r>
              <w:rPr>
                <w:rFonts w:ascii="BatangChe"/>
                <w:b/>
                <w:sz w:val="21"/>
              </w:rPr>
              <w:t>21240</w:t>
            </w:r>
          </w:p>
        </w:tc>
        <w:tc>
          <w:tcPr>
            <w:tcW w:w="74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80" w:type="dxa"/>
          </w:tcPr>
          <w:p>
            <w:pPr>
              <w:pStyle w:val="8"/>
              <w:spacing w:before="106"/>
              <w:ind w:left="106" w:right="95"/>
              <w:jc w:val="center"/>
              <w:rPr>
                <w:rFonts w:ascii="BatangChe"/>
                <w:b/>
                <w:sz w:val="21"/>
              </w:rPr>
            </w:pPr>
            <w:r>
              <w:rPr>
                <w:rFonts w:ascii="BatangChe"/>
                <w:b/>
                <w:sz w:val="21"/>
              </w:rPr>
              <w:t>10240</w:t>
            </w:r>
          </w:p>
        </w:tc>
        <w:tc>
          <w:tcPr>
            <w:tcW w:w="773" w:type="dxa"/>
          </w:tcPr>
          <w:p>
            <w:pPr>
              <w:pStyle w:val="8"/>
              <w:spacing w:before="106"/>
              <w:ind w:left="104" w:right="93"/>
              <w:jc w:val="center"/>
              <w:rPr>
                <w:rFonts w:ascii="BatangChe"/>
                <w:b/>
                <w:sz w:val="21"/>
              </w:rPr>
            </w:pPr>
            <w:r>
              <w:rPr>
                <w:rFonts w:ascii="BatangChe"/>
                <w:b/>
                <w:sz w:val="21"/>
              </w:rPr>
              <w:t>1565</w:t>
            </w:r>
          </w:p>
        </w:tc>
        <w:tc>
          <w:tcPr>
            <w:tcW w:w="865" w:type="dxa"/>
          </w:tcPr>
          <w:p>
            <w:pPr>
              <w:pStyle w:val="8"/>
              <w:spacing w:before="106"/>
              <w:ind w:left="103" w:right="93"/>
              <w:jc w:val="center"/>
              <w:rPr>
                <w:rFonts w:ascii="BatangChe"/>
                <w:b/>
                <w:sz w:val="21"/>
              </w:rPr>
            </w:pPr>
            <w:r>
              <w:rPr>
                <w:rFonts w:ascii="BatangChe"/>
                <w:b/>
                <w:sz w:val="21"/>
              </w:rPr>
              <w:t>8675</w:t>
            </w:r>
          </w:p>
        </w:tc>
        <w:tc>
          <w:tcPr>
            <w:tcW w:w="89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88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69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79"/>
              <w:ind w:left="57" w:right="51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49</w:t>
            </w:r>
          </w:p>
        </w:tc>
        <w:tc>
          <w:tcPr>
            <w:tcW w:w="1812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spacing w:line="242" w:lineRule="auto"/>
              <w:ind w:left="57" w:right="60"/>
              <w:rPr>
                <w:sz w:val="21"/>
              </w:rPr>
            </w:pPr>
            <w:r>
              <w:rPr>
                <w:sz w:val="21"/>
              </w:rPr>
              <w:t>执法办案监督管理中心项目</w:t>
            </w:r>
          </w:p>
        </w:tc>
        <w:tc>
          <w:tcPr>
            <w:tcW w:w="1106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79"/>
              <w:ind w:left="131" w:right="119"/>
              <w:jc w:val="center"/>
              <w:rPr>
                <w:sz w:val="21"/>
              </w:rPr>
            </w:pPr>
            <w:r>
              <w:rPr>
                <w:sz w:val="21"/>
              </w:rPr>
              <w:t>公安局</w:t>
            </w:r>
          </w:p>
        </w:tc>
        <w:tc>
          <w:tcPr>
            <w:tcW w:w="2981" w:type="dxa"/>
          </w:tcPr>
          <w:p>
            <w:pPr>
              <w:pStyle w:val="8"/>
              <w:spacing w:before="1" w:line="242" w:lineRule="auto"/>
              <w:ind w:left="55" w:right="42"/>
              <w:jc w:val="both"/>
              <w:rPr>
                <w:sz w:val="21"/>
              </w:rPr>
            </w:pPr>
            <w:r>
              <w:rPr>
                <w:spacing w:val="-12"/>
                <w:sz w:val="21"/>
              </w:rPr>
              <w:t>建设标准化、规范化、智能化和</w:t>
            </w:r>
            <w:r>
              <w:rPr>
                <w:spacing w:val="-11"/>
                <w:sz w:val="21"/>
              </w:rPr>
              <w:t>闭环式办案场所，配备智能化办案管理软件和设备等，总建筑面</w:t>
            </w:r>
          </w:p>
          <w:p>
            <w:pPr>
              <w:pStyle w:val="8"/>
              <w:spacing w:line="252" w:lineRule="exact"/>
              <w:ind w:left="55"/>
              <w:jc w:val="both"/>
              <w:rPr>
                <w:sz w:val="21"/>
              </w:rPr>
            </w:pPr>
            <w:r>
              <w:rPr>
                <w:spacing w:val="-27"/>
                <w:sz w:val="21"/>
              </w:rPr>
              <w:t xml:space="preserve">积 </w:t>
            </w:r>
            <w:r>
              <w:rPr>
                <w:rFonts w:hint="eastAsia" w:ascii="BatangChe" w:eastAsia="BatangChe"/>
                <w:sz w:val="21"/>
              </w:rPr>
              <w:t>1625</w:t>
            </w:r>
            <w:r>
              <w:rPr>
                <w:rFonts w:hint="eastAsia" w:ascii="BatangChe" w:eastAsia="BatangChe"/>
                <w:spacing w:val="-52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平方米。</w:t>
            </w:r>
          </w:p>
        </w:tc>
        <w:tc>
          <w:tcPr>
            <w:tcW w:w="70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79"/>
              <w:ind w:left="120" w:right="112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</w:t>
            </w:r>
          </w:p>
        </w:tc>
        <w:tc>
          <w:tcPr>
            <w:tcW w:w="88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79"/>
              <w:ind w:left="112" w:right="99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1954</w:t>
            </w:r>
          </w:p>
        </w:tc>
        <w:tc>
          <w:tcPr>
            <w:tcW w:w="74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8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79"/>
              <w:ind w:left="108" w:right="9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1954</w:t>
            </w:r>
          </w:p>
        </w:tc>
        <w:tc>
          <w:tcPr>
            <w:tcW w:w="77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79"/>
              <w:ind w:left="103" w:right="93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1954</w:t>
            </w:r>
          </w:p>
        </w:tc>
        <w:tc>
          <w:tcPr>
            <w:tcW w:w="89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88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79"/>
              <w:ind w:left="56"/>
              <w:rPr>
                <w:sz w:val="21"/>
              </w:rPr>
            </w:pPr>
            <w:r>
              <w:rPr>
                <w:sz w:val="21"/>
              </w:rPr>
              <w:t>建成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699" w:type="dxa"/>
          </w:tcPr>
          <w:p>
            <w:pPr>
              <w:pStyle w:val="8"/>
              <w:spacing w:before="8"/>
              <w:rPr>
                <w:rFonts w:ascii="Times New Roman"/>
                <w:sz w:val="24"/>
              </w:rPr>
            </w:pPr>
          </w:p>
          <w:p>
            <w:pPr>
              <w:pStyle w:val="8"/>
              <w:ind w:left="57" w:right="51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50</w:t>
            </w:r>
          </w:p>
        </w:tc>
        <w:tc>
          <w:tcPr>
            <w:tcW w:w="1812" w:type="dxa"/>
          </w:tcPr>
          <w:p>
            <w:pPr>
              <w:pStyle w:val="8"/>
              <w:spacing w:before="147" w:line="242" w:lineRule="auto"/>
              <w:ind w:left="57" w:right="60"/>
              <w:rPr>
                <w:sz w:val="21"/>
              </w:rPr>
            </w:pPr>
            <w:r>
              <w:rPr>
                <w:sz w:val="21"/>
              </w:rPr>
              <w:t>强制隔离戒毒所项目</w:t>
            </w:r>
          </w:p>
        </w:tc>
        <w:tc>
          <w:tcPr>
            <w:tcW w:w="1106" w:type="dxa"/>
          </w:tcPr>
          <w:p>
            <w:pPr>
              <w:pStyle w:val="8"/>
              <w:spacing w:before="8"/>
              <w:rPr>
                <w:rFonts w:ascii="Times New Roman"/>
                <w:sz w:val="24"/>
              </w:rPr>
            </w:pPr>
          </w:p>
          <w:p>
            <w:pPr>
              <w:pStyle w:val="8"/>
              <w:ind w:left="131" w:right="119"/>
              <w:jc w:val="center"/>
              <w:rPr>
                <w:sz w:val="21"/>
              </w:rPr>
            </w:pPr>
            <w:r>
              <w:rPr>
                <w:sz w:val="21"/>
              </w:rPr>
              <w:t>公安局</w:t>
            </w:r>
          </w:p>
        </w:tc>
        <w:tc>
          <w:tcPr>
            <w:tcW w:w="2981" w:type="dxa"/>
          </w:tcPr>
          <w:p>
            <w:pPr>
              <w:pStyle w:val="8"/>
              <w:spacing w:before="10"/>
              <w:ind w:left="55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建设床位数 </w:t>
            </w:r>
            <w:r>
              <w:rPr>
                <w:rFonts w:hint="eastAsia" w:ascii="BatangChe" w:eastAsia="BatangChe"/>
                <w:sz w:val="21"/>
              </w:rPr>
              <w:t>200</w:t>
            </w:r>
            <w:r>
              <w:rPr>
                <w:rFonts w:hint="eastAsia" w:ascii="BatangChe" w:eastAsia="BatangChe"/>
                <w:spacing w:val="-52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张的强制隔离</w:t>
            </w:r>
          </w:p>
          <w:p>
            <w:pPr>
              <w:pStyle w:val="8"/>
              <w:spacing w:before="4" w:line="270" w:lineRule="atLeast"/>
              <w:ind w:left="55" w:right="35"/>
              <w:rPr>
                <w:sz w:val="21"/>
              </w:rPr>
            </w:pPr>
            <w:r>
              <w:rPr>
                <w:spacing w:val="-8"/>
                <w:sz w:val="21"/>
              </w:rPr>
              <w:t xml:space="preserve">戒毒所，总建筑面积 </w:t>
            </w:r>
            <w:r>
              <w:rPr>
                <w:rFonts w:hint="eastAsia" w:ascii="BatangChe" w:eastAsia="BatangChe"/>
                <w:sz w:val="21"/>
              </w:rPr>
              <w:t xml:space="preserve">6576 </w:t>
            </w:r>
            <w:r>
              <w:rPr>
                <w:spacing w:val="-7"/>
                <w:sz w:val="21"/>
              </w:rPr>
              <w:t>平方</w:t>
            </w:r>
            <w:r>
              <w:rPr>
                <w:sz w:val="21"/>
              </w:rPr>
              <w:t>米。</w:t>
            </w:r>
          </w:p>
        </w:tc>
        <w:tc>
          <w:tcPr>
            <w:tcW w:w="703" w:type="dxa"/>
          </w:tcPr>
          <w:p>
            <w:pPr>
              <w:pStyle w:val="8"/>
              <w:spacing w:before="8"/>
              <w:rPr>
                <w:rFonts w:ascii="Times New Roman"/>
                <w:sz w:val="24"/>
              </w:rPr>
            </w:pPr>
          </w:p>
          <w:p>
            <w:pPr>
              <w:pStyle w:val="8"/>
              <w:ind w:left="120" w:right="112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</w:t>
            </w:r>
          </w:p>
        </w:tc>
        <w:tc>
          <w:tcPr>
            <w:tcW w:w="881" w:type="dxa"/>
          </w:tcPr>
          <w:p>
            <w:pPr>
              <w:pStyle w:val="8"/>
              <w:spacing w:before="8"/>
              <w:rPr>
                <w:rFonts w:ascii="Times New Roman"/>
                <w:sz w:val="24"/>
              </w:rPr>
            </w:pPr>
          </w:p>
          <w:p>
            <w:pPr>
              <w:pStyle w:val="8"/>
              <w:ind w:left="112" w:right="99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2236</w:t>
            </w:r>
          </w:p>
        </w:tc>
        <w:tc>
          <w:tcPr>
            <w:tcW w:w="74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80" w:type="dxa"/>
          </w:tcPr>
          <w:p>
            <w:pPr>
              <w:pStyle w:val="8"/>
              <w:spacing w:before="8"/>
              <w:rPr>
                <w:rFonts w:ascii="Times New Roman"/>
                <w:sz w:val="24"/>
              </w:rPr>
            </w:pPr>
          </w:p>
          <w:p>
            <w:pPr>
              <w:pStyle w:val="8"/>
              <w:ind w:left="109" w:right="9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2236</w:t>
            </w:r>
          </w:p>
        </w:tc>
        <w:tc>
          <w:tcPr>
            <w:tcW w:w="773" w:type="dxa"/>
          </w:tcPr>
          <w:p>
            <w:pPr>
              <w:pStyle w:val="8"/>
              <w:spacing w:before="8"/>
              <w:rPr>
                <w:rFonts w:ascii="Times New Roman"/>
                <w:sz w:val="24"/>
              </w:rPr>
            </w:pPr>
          </w:p>
          <w:p>
            <w:pPr>
              <w:pStyle w:val="8"/>
              <w:ind w:left="104" w:right="93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1565</w:t>
            </w:r>
          </w:p>
        </w:tc>
        <w:tc>
          <w:tcPr>
            <w:tcW w:w="865" w:type="dxa"/>
          </w:tcPr>
          <w:p>
            <w:pPr>
              <w:pStyle w:val="8"/>
              <w:spacing w:before="8"/>
              <w:rPr>
                <w:rFonts w:ascii="Times New Roman"/>
                <w:sz w:val="24"/>
              </w:rPr>
            </w:pPr>
          </w:p>
          <w:p>
            <w:pPr>
              <w:pStyle w:val="8"/>
              <w:ind w:left="103" w:right="93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671</w:t>
            </w:r>
          </w:p>
        </w:tc>
        <w:tc>
          <w:tcPr>
            <w:tcW w:w="89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88" w:type="dxa"/>
          </w:tcPr>
          <w:p>
            <w:pPr>
              <w:pStyle w:val="8"/>
              <w:spacing w:before="8"/>
              <w:rPr>
                <w:rFonts w:ascii="Times New Roman"/>
                <w:sz w:val="24"/>
              </w:rPr>
            </w:pPr>
          </w:p>
          <w:p>
            <w:pPr>
              <w:pStyle w:val="8"/>
              <w:ind w:left="56"/>
              <w:rPr>
                <w:sz w:val="21"/>
              </w:rPr>
            </w:pPr>
            <w:r>
              <w:rPr>
                <w:sz w:val="21"/>
              </w:rPr>
              <w:t>建成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699" w:type="dxa"/>
          </w:tcPr>
          <w:p>
            <w:pPr>
              <w:pStyle w:val="8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8"/>
              <w:ind w:left="57" w:right="51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51</w:t>
            </w:r>
          </w:p>
        </w:tc>
        <w:tc>
          <w:tcPr>
            <w:tcW w:w="1812" w:type="dxa"/>
          </w:tcPr>
          <w:p>
            <w:pPr>
              <w:pStyle w:val="8"/>
              <w:spacing w:before="1" w:line="242" w:lineRule="auto"/>
              <w:ind w:left="57" w:right="60"/>
              <w:rPr>
                <w:sz w:val="21"/>
              </w:rPr>
            </w:pPr>
            <w:r>
              <w:rPr>
                <w:sz w:val="21"/>
              </w:rPr>
              <w:t>公安加密会议系统建设及指挥中心显</w:t>
            </w:r>
          </w:p>
          <w:p>
            <w:pPr>
              <w:pStyle w:val="8"/>
              <w:spacing w:before="1" w:line="250" w:lineRule="exact"/>
              <w:ind w:left="57"/>
              <w:rPr>
                <w:sz w:val="21"/>
              </w:rPr>
            </w:pPr>
            <w:r>
              <w:rPr>
                <w:sz w:val="21"/>
              </w:rPr>
              <w:t>示系统改造项目</w:t>
            </w:r>
          </w:p>
        </w:tc>
        <w:tc>
          <w:tcPr>
            <w:tcW w:w="1106" w:type="dxa"/>
          </w:tcPr>
          <w:p>
            <w:pPr>
              <w:pStyle w:val="8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8"/>
              <w:ind w:left="131" w:right="119"/>
              <w:jc w:val="center"/>
              <w:rPr>
                <w:sz w:val="21"/>
              </w:rPr>
            </w:pPr>
            <w:r>
              <w:rPr>
                <w:sz w:val="21"/>
              </w:rPr>
              <w:t>公安局</w:t>
            </w:r>
          </w:p>
        </w:tc>
        <w:tc>
          <w:tcPr>
            <w:tcW w:w="2981" w:type="dxa"/>
          </w:tcPr>
          <w:p>
            <w:pPr>
              <w:pStyle w:val="8"/>
              <w:spacing w:before="1" w:line="242" w:lineRule="auto"/>
              <w:ind w:left="55" w:right="45"/>
              <w:rPr>
                <w:sz w:val="21"/>
              </w:rPr>
            </w:pPr>
            <w:r>
              <w:rPr>
                <w:spacing w:val="-3"/>
                <w:sz w:val="21"/>
              </w:rPr>
              <w:t>电视电话会议室改造为加密会</w:t>
            </w:r>
            <w:r>
              <w:rPr>
                <w:spacing w:val="-12"/>
                <w:sz w:val="21"/>
              </w:rPr>
              <w:t>议室，对会议系统进行升级；指</w:t>
            </w:r>
          </w:p>
          <w:p>
            <w:pPr>
              <w:pStyle w:val="8"/>
              <w:spacing w:before="1" w:line="250" w:lineRule="exact"/>
              <w:ind w:left="55"/>
              <w:rPr>
                <w:sz w:val="21"/>
              </w:rPr>
            </w:pPr>
            <w:r>
              <w:rPr>
                <w:sz w:val="21"/>
              </w:rPr>
              <w:t>挥中心显示系统改造。</w:t>
            </w:r>
          </w:p>
        </w:tc>
        <w:tc>
          <w:tcPr>
            <w:tcW w:w="703" w:type="dxa"/>
          </w:tcPr>
          <w:p>
            <w:pPr>
              <w:pStyle w:val="8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8"/>
              <w:ind w:left="120" w:right="112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</w:t>
            </w:r>
          </w:p>
        </w:tc>
        <w:tc>
          <w:tcPr>
            <w:tcW w:w="881" w:type="dxa"/>
          </w:tcPr>
          <w:p>
            <w:pPr>
              <w:pStyle w:val="8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8"/>
              <w:ind w:left="112" w:right="99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700</w:t>
            </w:r>
          </w:p>
        </w:tc>
        <w:tc>
          <w:tcPr>
            <w:tcW w:w="74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80" w:type="dxa"/>
          </w:tcPr>
          <w:p>
            <w:pPr>
              <w:pStyle w:val="8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8"/>
              <w:ind w:left="109" w:right="9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700</w:t>
            </w:r>
          </w:p>
        </w:tc>
        <w:tc>
          <w:tcPr>
            <w:tcW w:w="77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</w:tcPr>
          <w:p>
            <w:pPr>
              <w:pStyle w:val="8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8"/>
              <w:ind w:left="103" w:right="93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700</w:t>
            </w:r>
          </w:p>
        </w:tc>
        <w:tc>
          <w:tcPr>
            <w:tcW w:w="89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88" w:type="dxa"/>
          </w:tcPr>
          <w:p>
            <w:pPr>
              <w:pStyle w:val="8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8"/>
              <w:ind w:left="56"/>
              <w:rPr>
                <w:sz w:val="21"/>
              </w:rPr>
            </w:pPr>
            <w:r>
              <w:rPr>
                <w:sz w:val="21"/>
              </w:rPr>
              <w:t>建成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99" w:type="dxa"/>
          </w:tcPr>
          <w:p>
            <w:pPr>
              <w:pStyle w:val="8"/>
              <w:spacing w:before="157"/>
              <w:ind w:left="57" w:right="51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52</w:t>
            </w:r>
          </w:p>
        </w:tc>
        <w:tc>
          <w:tcPr>
            <w:tcW w:w="1812" w:type="dxa"/>
          </w:tcPr>
          <w:p>
            <w:pPr>
              <w:pStyle w:val="8"/>
              <w:spacing w:before="21" w:line="270" w:lineRule="atLeast"/>
              <w:ind w:left="57" w:right="60"/>
              <w:rPr>
                <w:sz w:val="21"/>
              </w:rPr>
            </w:pPr>
            <w:r>
              <w:rPr>
                <w:sz w:val="21"/>
              </w:rPr>
              <w:t>行政执法停车场项目</w:t>
            </w:r>
          </w:p>
        </w:tc>
        <w:tc>
          <w:tcPr>
            <w:tcW w:w="1106" w:type="dxa"/>
          </w:tcPr>
          <w:p>
            <w:pPr>
              <w:pStyle w:val="8"/>
              <w:spacing w:before="21" w:line="270" w:lineRule="atLeast"/>
              <w:ind w:left="131" w:right="119"/>
              <w:rPr>
                <w:sz w:val="21"/>
              </w:rPr>
            </w:pPr>
            <w:r>
              <w:rPr>
                <w:sz w:val="21"/>
              </w:rPr>
              <w:t>公安局交巡警支队</w:t>
            </w:r>
          </w:p>
        </w:tc>
        <w:tc>
          <w:tcPr>
            <w:tcW w:w="2981" w:type="dxa"/>
          </w:tcPr>
          <w:p>
            <w:pPr>
              <w:pStyle w:val="8"/>
              <w:spacing w:before="19" w:line="270" w:lineRule="atLeast"/>
              <w:ind w:left="55" w:right="32"/>
              <w:rPr>
                <w:sz w:val="21"/>
              </w:rPr>
            </w:pPr>
            <w:r>
              <w:rPr>
                <w:spacing w:val="-16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 xml:space="preserve">25 </w:t>
            </w:r>
            <w:r>
              <w:rPr>
                <w:spacing w:val="-4"/>
                <w:sz w:val="21"/>
              </w:rPr>
              <w:t>亩，建设室内外停车场</w:t>
            </w:r>
            <w:r>
              <w:rPr>
                <w:spacing w:val="-2"/>
                <w:sz w:val="21"/>
              </w:rPr>
              <w:t>及附属用房等。</w:t>
            </w:r>
          </w:p>
        </w:tc>
        <w:tc>
          <w:tcPr>
            <w:tcW w:w="703" w:type="dxa"/>
          </w:tcPr>
          <w:p>
            <w:pPr>
              <w:pStyle w:val="8"/>
              <w:spacing w:before="157"/>
              <w:ind w:left="120" w:right="112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</w:t>
            </w:r>
          </w:p>
        </w:tc>
        <w:tc>
          <w:tcPr>
            <w:tcW w:w="881" w:type="dxa"/>
          </w:tcPr>
          <w:p>
            <w:pPr>
              <w:pStyle w:val="8"/>
              <w:spacing w:before="157"/>
              <w:ind w:left="112" w:right="99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650</w:t>
            </w:r>
          </w:p>
        </w:tc>
        <w:tc>
          <w:tcPr>
            <w:tcW w:w="74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80" w:type="dxa"/>
          </w:tcPr>
          <w:p>
            <w:pPr>
              <w:pStyle w:val="8"/>
              <w:spacing w:before="157"/>
              <w:ind w:left="109" w:right="9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650</w:t>
            </w:r>
          </w:p>
        </w:tc>
        <w:tc>
          <w:tcPr>
            <w:tcW w:w="77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</w:tcPr>
          <w:p>
            <w:pPr>
              <w:pStyle w:val="8"/>
              <w:spacing w:before="157"/>
              <w:ind w:left="103" w:right="8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650</w:t>
            </w:r>
          </w:p>
        </w:tc>
        <w:tc>
          <w:tcPr>
            <w:tcW w:w="89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88" w:type="dxa"/>
          </w:tcPr>
          <w:p>
            <w:pPr>
              <w:pStyle w:val="8"/>
              <w:spacing w:before="157"/>
              <w:ind w:left="56"/>
              <w:rPr>
                <w:sz w:val="21"/>
              </w:rPr>
            </w:pPr>
            <w:r>
              <w:rPr>
                <w:sz w:val="21"/>
              </w:rPr>
              <w:t>建成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699" w:type="dxa"/>
          </w:tcPr>
          <w:p>
            <w:pPr>
              <w:pStyle w:val="8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8"/>
              <w:ind w:left="57" w:right="51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53</w:t>
            </w:r>
          </w:p>
        </w:tc>
        <w:tc>
          <w:tcPr>
            <w:tcW w:w="1812" w:type="dxa"/>
          </w:tcPr>
          <w:p>
            <w:pPr>
              <w:pStyle w:val="8"/>
              <w:spacing w:before="137" w:line="242" w:lineRule="auto"/>
              <w:ind w:left="57" w:right="60"/>
              <w:rPr>
                <w:sz w:val="21"/>
              </w:rPr>
            </w:pPr>
            <w:r>
              <w:rPr>
                <w:sz w:val="21"/>
              </w:rPr>
              <w:t>智能化道路信号灯控制系统改造项目</w:t>
            </w:r>
          </w:p>
        </w:tc>
        <w:tc>
          <w:tcPr>
            <w:tcW w:w="1106" w:type="dxa"/>
          </w:tcPr>
          <w:p>
            <w:pPr>
              <w:pStyle w:val="8"/>
              <w:spacing w:before="137" w:line="242" w:lineRule="auto"/>
              <w:ind w:left="131" w:right="119"/>
              <w:rPr>
                <w:sz w:val="21"/>
              </w:rPr>
            </w:pPr>
            <w:r>
              <w:rPr>
                <w:sz w:val="21"/>
              </w:rPr>
              <w:t>公安局交巡警支队</w:t>
            </w:r>
          </w:p>
        </w:tc>
        <w:tc>
          <w:tcPr>
            <w:tcW w:w="2981" w:type="dxa"/>
          </w:tcPr>
          <w:p>
            <w:pPr>
              <w:pStyle w:val="8"/>
              <w:spacing w:before="1"/>
              <w:ind w:left="55"/>
              <w:rPr>
                <w:sz w:val="21"/>
              </w:rPr>
            </w:pPr>
            <w:r>
              <w:rPr>
                <w:spacing w:val="-25"/>
                <w:sz w:val="21"/>
              </w:rPr>
              <w:t xml:space="preserve">对 </w:t>
            </w:r>
            <w:r>
              <w:rPr>
                <w:rFonts w:hint="eastAsia" w:ascii="BatangChe" w:eastAsia="BatangChe"/>
                <w:sz w:val="21"/>
              </w:rPr>
              <w:t xml:space="preserve">38 </w:t>
            </w:r>
            <w:r>
              <w:rPr>
                <w:spacing w:val="-3"/>
                <w:sz w:val="21"/>
              </w:rPr>
              <w:t>处交叉路口信号控制系统</w:t>
            </w:r>
          </w:p>
          <w:p>
            <w:pPr>
              <w:pStyle w:val="8"/>
              <w:spacing w:before="3" w:line="270" w:lineRule="atLeast"/>
              <w:ind w:left="55" w:right="42"/>
              <w:rPr>
                <w:sz w:val="21"/>
              </w:rPr>
            </w:pPr>
            <w:r>
              <w:rPr>
                <w:spacing w:val="-11"/>
                <w:sz w:val="21"/>
              </w:rPr>
              <w:t>进行智能化改造，实现信号统一</w:t>
            </w:r>
            <w:r>
              <w:rPr>
                <w:spacing w:val="-1"/>
                <w:sz w:val="21"/>
              </w:rPr>
              <w:t>联动控制。</w:t>
            </w:r>
          </w:p>
        </w:tc>
        <w:tc>
          <w:tcPr>
            <w:tcW w:w="703" w:type="dxa"/>
          </w:tcPr>
          <w:p>
            <w:pPr>
              <w:pStyle w:val="8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8"/>
              <w:ind w:left="120" w:right="112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</w:t>
            </w:r>
          </w:p>
        </w:tc>
        <w:tc>
          <w:tcPr>
            <w:tcW w:w="881" w:type="dxa"/>
          </w:tcPr>
          <w:p>
            <w:pPr>
              <w:pStyle w:val="8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8"/>
              <w:ind w:left="112" w:right="99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700</w:t>
            </w:r>
          </w:p>
        </w:tc>
        <w:tc>
          <w:tcPr>
            <w:tcW w:w="74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80" w:type="dxa"/>
          </w:tcPr>
          <w:p>
            <w:pPr>
              <w:pStyle w:val="8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8"/>
              <w:ind w:left="109" w:right="9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700</w:t>
            </w:r>
          </w:p>
        </w:tc>
        <w:tc>
          <w:tcPr>
            <w:tcW w:w="77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</w:tcPr>
          <w:p>
            <w:pPr>
              <w:pStyle w:val="8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8"/>
              <w:ind w:left="103" w:right="8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700</w:t>
            </w:r>
          </w:p>
        </w:tc>
        <w:tc>
          <w:tcPr>
            <w:tcW w:w="89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88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56"/>
              <w:rPr>
                <w:sz w:val="21"/>
              </w:rPr>
            </w:pPr>
            <w:r>
              <w:rPr>
                <w:sz w:val="21"/>
              </w:rPr>
              <w:t>建成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699" w:type="dxa"/>
          </w:tcPr>
          <w:p>
            <w:pPr>
              <w:pStyle w:val="8"/>
              <w:spacing w:before="138"/>
              <w:ind w:left="57" w:right="51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54</w:t>
            </w:r>
          </w:p>
        </w:tc>
        <w:tc>
          <w:tcPr>
            <w:tcW w:w="1812" w:type="dxa"/>
          </w:tcPr>
          <w:p>
            <w:pPr>
              <w:pStyle w:val="8"/>
              <w:spacing w:before="138"/>
              <w:ind w:left="57"/>
              <w:rPr>
                <w:sz w:val="21"/>
              </w:rPr>
            </w:pPr>
            <w:r>
              <w:rPr>
                <w:sz w:val="21"/>
              </w:rPr>
              <w:t>雪亮工程</w:t>
            </w:r>
          </w:p>
        </w:tc>
        <w:tc>
          <w:tcPr>
            <w:tcW w:w="1106" w:type="dxa"/>
          </w:tcPr>
          <w:p>
            <w:pPr>
              <w:pStyle w:val="8"/>
              <w:spacing w:before="138"/>
              <w:ind w:left="131" w:right="119"/>
              <w:jc w:val="center"/>
              <w:rPr>
                <w:sz w:val="21"/>
              </w:rPr>
            </w:pPr>
            <w:r>
              <w:rPr>
                <w:sz w:val="21"/>
              </w:rPr>
              <w:t>公安局</w:t>
            </w:r>
          </w:p>
        </w:tc>
        <w:tc>
          <w:tcPr>
            <w:tcW w:w="2981" w:type="dxa"/>
          </w:tcPr>
          <w:p>
            <w:pPr>
              <w:pStyle w:val="8"/>
              <w:spacing w:before="138"/>
              <w:ind w:left="55"/>
              <w:rPr>
                <w:sz w:val="21"/>
              </w:rPr>
            </w:pPr>
            <w:r>
              <w:rPr>
                <w:sz w:val="21"/>
              </w:rPr>
              <w:t>建设雪亮工程。</w:t>
            </w:r>
          </w:p>
        </w:tc>
        <w:tc>
          <w:tcPr>
            <w:tcW w:w="703" w:type="dxa"/>
          </w:tcPr>
          <w:p>
            <w:pPr>
              <w:pStyle w:val="8"/>
              <w:spacing w:before="1"/>
              <w:ind w:left="86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2020-</w:t>
            </w:r>
          </w:p>
          <w:p>
            <w:pPr>
              <w:pStyle w:val="8"/>
              <w:spacing w:before="4" w:line="252" w:lineRule="exact"/>
              <w:ind w:left="139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2022</w:t>
            </w:r>
          </w:p>
        </w:tc>
        <w:tc>
          <w:tcPr>
            <w:tcW w:w="881" w:type="dxa"/>
          </w:tcPr>
          <w:p>
            <w:pPr>
              <w:pStyle w:val="8"/>
              <w:spacing w:before="138"/>
              <w:ind w:left="112" w:right="99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15000</w:t>
            </w:r>
          </w:p>
        </w:tc>
        <w:tc>
          <w:tcPr>
            <w:tcW w:w="74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80" w:type="dxa"/>
          </w:tcPr>
          <w:p>
            <w:pPr>
              <w:pStyle w:val="8"/>
              <w:spacing w:before="138"/>
              <w:ind w:left="108" w:right="9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4000</w:t>
            </w:r>
          </w:p>
        </w:tc>
        <w:tc>
          <w:tcPr>
            <w:tcW w:w="77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</w:tcPr>
          <w:p>
            <w:pPr>
              <w:pStyle w:val="8"/>
              <w:spacing w:before="138"/>
              <w:ind w:left="103" w:right="93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4000</w:t>
            </w:r>
          </w:p>
        </w:tc>
        <w:tc>
          <w:tcPr>
            <w:tcW w:w="89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88" w:type="dxa"/>
          </w:tcPr>
          <w:p>
            <w:pPr>
              <w:pStyle w:val="8"/>
              <w:spacing w:before="138"/>
              <w:ind w:left="56"/>
              <w:rPr>
                <w:sz w:val="21"/>
              </w:rPr>
            </w:pPr>
            <w:r>
              <w:rPr>
                <w:sz w:val="21"/>
              </w:rPr>
              <w:t>开工建设</w:t>
            </w:r>
          </w:p>
        </w:tc>
      </w:tr>
    </w:tbl>
    <w:p>
      <w:pPr>
        <w:spacing w:after="0"/>
        <w:rPr>
          <w:sz w:val="21"/>
        </w:rPr>
        <w:sectPr>
          <w:pgSz w:w="16840" w:h="11910" w:orient="landscape"/>
          <w:pgMar w:top="1100" w:right="1060" w:bottom="1240" w:left="1120" w:header="0" w:footer="1054" w:gutter="0"/>
        </w:sectPr>
      </w:pPr>
    </w:p>
    <w:p>
      <w:pPr>
        <w:pStyle w:val="3"/>
        <w:rPr>
          <w:rFonts w:ascii="Times New Roman"/>
          <w:sz w:val="20"/>
        </w:rPr>
      </w:pPr>
    </w:p>
    <w:sectPr>
      <w:footerReference r:id="rId4" w:type="default"/>
      <w:pgSz w:w="11910" w:h="16840"/>
      <w:pgMar w:top="1580" w:right="1600" w:bottom="280" w:left="168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38940160" behindDoc="1" locked="0" layoutInCell="1" allowOverlap="1">
              <wp:simplePos x="0" y="0"/>
              <wp:positionH relativeFrom="page">
                <wp:posOffset>5083810</wp:posOffset>
              </wp:positionH>
              <wp:positionV relativeFrom="page">
                <wp:posOffset>6700520</wp:posOffset>
              </wp:positionV>
              <wp:extent cx="560705" cy="203835"/>
              <wp:effectExtent l="0" t="0" r="0" b="0"/>
              <wp:wrapNone/>
              <wp:docPr id="10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070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00.3pt;margin-top:527.6pt;height:16.05pt;width:44.15pt;mso-position-horizontal-relative:page;mso-position-vertical-relative:page;z-index:-264376320;mso-width-relative:page;mso-height-relative:page;" filled="f" stroked="f" coordsize="21600,21600" o:gfxdata="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DkIMY9kAAAANAQAADwAAAAAA&#10;AAABACAAAAAiAAAAZHJzL2Rvd25yZXYueG1sUEsBAhQAFAAAAAgAh07iQOTWERGgAQAAJQMAAA4A&#10;AAAAAAAAAQAgAAAAKAEAAGRycy9lMm9Eb2MueG1sUEsFBgAAAAAGAAYAWQEAAD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—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82701"/>
    <w:rsid w:val="070F7DC8"/>
    <w:rsid w:val="13CD59E9"/>
    <w:rsid w:val="33C747EE"/>
    <w:rsid w:val="43AC5BAC"/>
    <w:rsid w:val="559D7E42"/>
    <w:rsid w:val="57821B52"/>
    <w:rsid w:val="5A2759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54"/>
      <w:ind w:left="109"/>
      <w:outlineLvl w:val="1"/>
    </w:pPr>
    <w:rPr>
      <w:rFonts w:ascii="宋体" w:hAnsi="宋体" w:eastAsia="宋体" w:cs="宋体"/>
      <w:sz w:val="32"/>
      <w:szCs w:val="32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ScaleCrop>false</ScaleCrop>
  <LinksUpToDate>false</LinksUpToDate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2020-03-02T07:22:00Z</dcterms:created>
  <dc:creator>文印室(张晶)B</dc:creator>
  <cp:lastModifiedBy>大石头</cp:lastModifiedBy>
  <dcterms:modified xsi:type="dcterms:W3CDTF">2020-03-03T01:50:06Z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2020-03-02T00:00:00Z</vt:filetime>
  </property>
  <property fmtid="{D5CDD505-2E9C-101B-9397-08002B2CF9AE}" pid="5" name="KSOProductBuildVer">
    <vt:lpwstr>2052-11.1.0.9440</vt:lpwstr>
  </property>
</Properties>
</file>