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9B" w:rsidRDefault="00B41736">
      <w:pPr>
        <w:snapToGrid w:val="0"/>
        <w:spacing w:line="300" w:lineRule="auto"/>
        <w:jc w:val="center"/>
        <w:rPr>
          <w:rFonts w:ascii="BatangChe" w:eastAsia="方正小标宋简体" w:hAnsi="BatangChe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BatangChe" w:eastAsia="方正小标宋简体" w:hAnsi="BatangChe" w:hint="eastAsia"/>
          <w:bCs/>
          <w:color w:val="000000"/>
          <w:kern w:val="0"/>
          <w:sz w:val="44"/>
          <w:szCs w:val="44"/>
        </w:rPr>
        <w:t>政府信息公开情况统计表</w:t>
      </w:r>
    </w:p>
    <w:p w:rsidR="0063069B" w:rsidRDefault="00B41736">
      <w:pPr>
        <w:snapToGrid w:val="0"/>
        <w:spacing w:line="300" w:lineRule="auto"/>
        <w:jc w:val="center"/>
        <w:rPr>
          <w:rFonts w:ascii="BatangChe" w:eastAsia="仿宋_GB2312" w:hAnsi="BatangChe"/>
          <w:color w:val="000000"/>
          <w:kern w:val="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（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年度）</w:t>
      </w:r>
    </w:p>
    <w:p w:rsidR="0063069B" w:rsidRDefault="00B41736">
      <w:pPr>
        <w:snapToGrid w:val="0"/>
        <w:spacing w:line="360" w:lineRule="auto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填报单位（盖章）：</w:t>
      </w:r>
    </w:p>
    <w:tbl>
      <w:tblPr>
        <w:tblW w:w="8948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37"/>
        <w:gridCol w:w="957"/>
        <w:gridCol w:w="854"/>
      </w:tblGrid>
      <w:tr w:rsidR="0063069B">
        <w:trPr>
          <w:trHeight w:val="630"/>
          <w:tblHeader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63069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（一）主动公开政府信息数</w:t>
            </w:r>
          </w:p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（不同渠道和方式公开相同信息计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656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63069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63069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656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63069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（一）回应公众关注热点或重大舆情数</w:t>
            </w:r>
          </w:p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（不同方式回应同一热点或舆情计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63069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63069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（二）申请办结数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pacing w:val="-4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6.</w:t>
            </w:r>
            <w:r>
              <w:rPr>
                <w:rFonts w:ascii="BatangChe" w:eastAsia="仿宋_GB2312" w:hAnsi="BatangChe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7.</w:t>
            </w:r>
            <w:r>
              <w:rPr>
                <w:rFonts w:ascii="BatangChe" w:eastAsia="仿宋_GB2312" w:hAnsi="BatangChe"/>
                <w:sz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8.</w:t>
            </w:r>
            <w:r>
              <w:rPr>
                <w:rFonts w:ascii="BatangChe" w:eastAsia="仿宋_GB2312" w:hAnsi="BatangChe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63069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E608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63069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084640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63069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63069B" w:rsidRDefault="00B41736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63069B" w:rsidRDefault="001813C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6</w:t>
            </w:r>
          </w:p>
        </w:tc>
      </w:tr>
    </w:tbl>
    <w:p w:rsidR="0063069B" w:rsidRDefault="00B41736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单位负责人：何淳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审核人：高旭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填报人：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李卫芳</w:t>
      </w:r>
    </w:p>
    <w:p w:rsidR="0063069B" w:rsidRDefault="00B41736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联系电话：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029-87036295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填报日期：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2019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年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1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月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22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日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</w:p>
    <w:p w:rsidR="0063069B" w:rsidRDefault="0063069B"/>
    <w:sectPr w:rsidR="0063069B" w:rsidSect="00630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Malgun Gothic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5301DDF"/>
    <w:rsid w:val="00021EDD"/>
    <w:rsid w:val="00084640"/>
    <w:rsid w:val="001813C4"/>
    <w:rsid w:val="002C6EC3"/>
    <w:rsid w:val="00385F06"/>
    <w:rsid w:val="0039093B"/>
    <w:rsid w:val="00492956"/>
    <w:rsid w:val="005C45C7"/>
    <w:rsid w:val="0063069B"/>
    <w:rsid w:val="008F4D36"/>
    <w:rsid w:val="00B41736"/>
    <w:rsid w:val="00BE6082"/>
    <w:rsid w:val="00C0796C"/>
    <w:rsid w:val="00F15D79"/>
    <w:rsid w:val="25301DDF"/>
    <w:rsid w:val="34D24476"/>
    <w:rsid w:val="44F5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6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縴起★佐手</dc:creator>
  <cp:lastModifiedBy>Administrator</cp:lastModifiedBy>
  <cp:revision>11</cp:revision>
  <cp:lastPrinted>2019-02-15T08:18:00Z</cp:lastPrinted>
  <dcterms:created xsi:type="dcterms:W3CDTF">2019-01-22T09:36:00Z</dcterms:created>
  <dcterms:modified xsi:type="dcterms:W3CDTF">2019-02-15T08:22:00Z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