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left"/>
        <w:rPr>
          <w:rFonts w:hint="eastAsia" w:ascii="黑体" w:hAnsi="BatangChe" w:eastAsia="黑体" w:cs="宋体"/>
          <w:kern w:val="0"/>
          <w:sz w:val="44"/>
          <w:szCs w:val="44"/>
        </w:rPr>
      </w:pPr>
      <w:r>
        <w:rPr>
          <w:rFonts w:hint="eastAsia" w:ascii="BatangChe" w:hAnsi="BatangChe" w:eastAsia="仿宋_GB2312" w:cs="宋体"/>
          <w:kern w:val="0"/>
          <w:sz w:val="32"/>
          <w:szCs w:val="32"/>
        </w:rPr>
        <w:t>附件2：</w:t>
      </w:r>
    </w:p>
    <w:p>
      <w:pPr>
        <w:widowControl/>
        <w:spacing w:line="640" w:lineRule="exact"/>
        <w:ind w:right="-269" w:rightChars="-128"/>
        <w:jc w:val="center"/>
        <w:rPr>
          <w:rFonts w:hint="eastAsia" w:ascii="方正小标宋简体" w:hAnsi="BatangChe" w:eastAsia="方正小标宋简体" w:cs="宋体"/>
          <w:spacing w:val="-4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BatangChe" w:eastAsia="方正小标宋简体" w:cs="宋体"/>
          <w:spacing w:val="-4"/>
          <w:kern w:val="0"/>
          <w:sz w:val="36"/>
          <w:szCs w:val="36"/>
        </w:rPr>
        <w:t>杨凌示范区科技示范推广工作先进集体推荐表</w:t>
      </w:r>
    </w:p>
    <w:bookmarkEnd w:id="0"/>
    <w:tbl>
      <w:tblPr>
        <w:tblStyle w:val="2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3164"/>
        <w:gridCol w:w="1724"/>
        <w:gridCol w:w="2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640" w:lineRule="exact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集体名</w:t>
            </w:r>
            <w:r>
              <w:rPr>
                <w:rFonts w:hint="eastAsia" w:ascii="BatangChe" w:hAnsi="宋体" w:cs="宋体"/>
                <w:kern w:val="0"/>
                <w:sz w:val="28"/>
                <w:szCs w:val="28"/>
              </w:rPr>
              <w:t>称</w:t>
            </w:r>
          </w:p>
        </w:tc>
        <w:tc>
          <w:tcPr>
            <w:tcW w:w="7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640" w:lineRule="exact"/>
              <w:ind w:left="4725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640" w:lineRule="exact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主要</w:t>
            </w:r>
            <w:r>
              <w:rPr>
                <w:rFonts w:hint="eastAsia" w:ascii="BatangChe" w:hAnsi="宋体" w:cs="宋体"/>
                <w:kern w:val="0"/>
                <w:sz w:val="28"/>
                <w:szCs w:val="28"/>
              </w:rPr>
              <w:t>负责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人</w:t>
            </w:r>
          </w:p>
        </w:tc>
        <w:tc>
          <w:tcPr>
            <w:tcW w:w="7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640" w:lineRule="exact"/>
              <w:ind w:left="4725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640" w:lineRule="exact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通</w:t>
            </w:r>
            <w:r>
              <w:rPr>
                <w:rFonts w:hint="eastAsia" w:ascii="BatangChe" w:hAnsi="宋体" w:cs="宋体"/>
                <w:kern w:val="0"/>
                <w:sz w:val="28"/>
                <w:szCs w:val="28"/>
              </w:rPr>
              <w:t>讯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地址</w:t>
            </w:r>
          </w:p>
        </w:tc>
        <w:tc>
          <w:tcPr>
            <w:tcW w:w="7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640" w:lineRule="exact"/>
              <w:ind w:left="4725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640" w:lineRule="exact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  <w:r>
              <w:rPr>
                <w:rFonts w:hint="eastAsia" w:ascii="BatangChe" w:hAnsi="宋体" w:cs="宋体"/>
                <w:kern w:val="0"/>
                <w:sz w:val="28"/>
                <w:szCs w:val="28"/>
              </w:rPr>
              <w:t>联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 xml:space="preserve"> 系 人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640" w:lineRule="exact"/>
              <w:ind w:left="4725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640" w:lineRule="exact"/>
              <w:jc w:val="left"/>
              <w:rPr>
                <w:rFonts w:ascii="BatangChe" w:hAnsi="BatangChe" w:cs="宋体"/>
                <w:kern w:val="0"/>
                <w:sz w:val="28"/>
                <w:szCs w:val="28"/>
              </w:rPr>
            </w:pPr>
            <w:r>
              <w:rPr>
                <w:rFonts w:hint="eastAsia" w:ascii="BatangChe" w:hAnsi="宋体" w:cs="宋体"/>
                <w:kern w:val="0"/>
                <w:sz w:val="28"/>
                <w:szCs w:val="28"/>
              </w:rPr>
              <w:t>联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系方式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640" w:lineRule="exact"/>
              <w:ind w:left="4725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6" w:hRule="atLeast"/>
          <w:jc w:val="center"/>
        </w:trPr>
        <w:tc>
          <w:tcPr>
            <w:tcW w:w="9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spacing w:line="440" w:lineRule="exact"/>
              <w:jc w:val="left"/>
              <w:rPr>
                <w:rFonts w:ascii="BatangChe" w:hAnsi="BatangChe" w:cs="Arial"/>
                <w:color w:val="333333"/>
                <w:kern w:val="0"/>
                <w:sz w:val="24"/>
              </w:rPr>
            </w:pPr>
            <w:r>
              <w:rPr>
                <w:rFonts w:hint="eastAsia" w:ascii="BatangChe" w:hAnsi="BatangChe" w:cs="宋体"/>
                <w:kern w:val="0"/>
                <w:sz w:val="24"/>
              </w:rPr>
              <w:t>主要事迹</w:t>
            </w:r>
            <w:r>
              <w:rPr>
                <w:rFonts w:hint="eastAsia" w:ascii="BatangChe" w:hAnsi="BatangChe" w:cs="Arial"/>
                <w:color w:val="333333"/>
                <w:kern w:val="0"/>
                <w:sz w:val="24"/>
              </w:rPr>
              <w:t>（基本情</w:t>
            </w:r>
            <w:r>
              <w:rPr>
                <w:rFonts w:hint="eastAsia" w:ascii="BatangChe" w:hAnsi="宋体" w:cs="Arial"/>
                <w:color w:val="333333"/>
                <w:kern w:val="0"/>
                <w:sz w:val="24"/>
              </w:rPr>
              <w:t>况</w:t>
            </w:r>
            <w:r>
              <w:rPr>
                <w:rFonts w:hint="eastAsia" w:ascii="BatangChe" w:hAnsi="BatangChe" w:cs="Arial"/>
                <w:color w:val="333333"/>
                <w:kern w:val="0"/>
                <w:sz w:val="24"/>
              </w:rPr>
              <w:t>、集体或</w:t>
            </w:r>
            <w:r>
              <w:rPr>
                <w:rFonts w:hint="eastAsia" w:ascii="BatangChe" w:hAnsi="宋体" w:cs="Arial"/>
                <w:color w:val="333333"/>
                <w:kern w:val="0"/>
                <w:sz w:val="24"/>
              </w:rPr>
              <w:t>团队</w:t>
            </w:r>
            <w:r>
              <w:rPr>
                <w:rFonts w:hint="eastAsia" w:ascii="BatangChe" w:hAnsi="BatangChe" w:cs="Arial"/>
                <w:color w:val="333333"/>
                <w:kern w:val="0"/>
                <w:sz w:val="24"/>
              </w:rPr>
              <w:t>推广</w:t>
            </w:r>
            <w:r>
              <w:rPr>
                <w:rFonts w:hint="eastAsia" w:ascii="BatangChe" w:hAnsi="宋体" w:cs="Arial"/>
                <w:color w:val="333333"/>
                <w:kern w:val="0"/>
                <w:sz w:val="24"/>
              </w:rPr>
              <w:t>项</w:t>
            </w:r>
            <w:r>
              <w:rPr>
                <w:rFonts w:hint="eastAsia" w:ascii="BatangChe" w:hAnsi="BatangChe" w:cs="Arial"/>
                <w:color w:val="333333"/>
                <w:kern w:val="0"/>
                <w:sz w:val="24"/>
              </w:rPr>
              <w:t>目的</w:t>
            </w:r>
            <w:r>
              <w:rPr>
                <w:rFonts w:hint="eastAsia" w:ascii="BatangChe" w:hAnsi="宋体" w:cs="Arial"/>
                <w:color w:val="333333"/>
                <w:kern w:val="0"/>
                <w:sz w:val="24"/>
              </w:rPr>
              <w:t>数</w:t>
            </w:r>
            <w:r>
              <w:rPr>
                <w:rFonts w:hint="eastAsia" w:ascii="BatangChe" w:hAnsi="BatangChe" w:cs="Arial"/>
                <w:color w:val="333333"/>
                <w:kern w:val="0"/>
                <w:sz w:val="24"/>
              </w:rPr>
              <w:t>量、</w:t>
            </w:r>
            <w:r>
              <w:rPr>
                <w:rFonts w:hint="eastAsia" w:ascii="BatangChe" w:hAnsi="宋体" w:cs="Arial"/>
                <w:color w:val="333333"/>
                <w:kern w:val="0"/>
                <w:sz w:val="24"/>
              </w:rPr>
              <w:t>内</w:t>
            </w:r>
            <w:r>
              <w:rPr>
                <w:rFonts w:hint="eastAsia" w:ascii="BatangChe" w:hAnsi="BatangChe" w:cs="Arial"/>
                <w:color w:val="333333"/>
                <w:kern w:val="0"/>
                <w:sz w:val="24"/>
              </w:rPr>
              <w:t>容，</w:t>
            </w:r>
            <w:r>
              <w:rPr>
                <w:rFonts w:hint="eastAsia" w:ascii="BatangChe" w:hAnsi="宋体" w:cs="Arial"/>
                <w:color w:val="333333"/>
                <w:kern w:val="0"/>
                <w:sz w:val="24"/>
              </w:rPr>
              <w:t>项</w:t>
            </w:r>
            <w:r>
              <w:rPr>
                <w:rFonts w:hint="eastAsia" w:ascii="BatangChe" w:hAnsi="BatangChe" w:cs="Arial"/>
                <w:color w:val="333333"/>
                <w:kern w:val="0"/>
                <w:sz w:val="24"/>
              </w:rPr>
              <w:t>目推广后取得的</w:t>
            </w:r>
            <w:r>
              <w:rPr>
                <w:rFonts w:hint="eastAsia" w:ascii="BatangChe" w:hAnsi="宋体" w:cs="Arial"/>
                <w:color w:val="333333"/>
                <w:kern w:val="0"/>
                <w:sz w:val="24"/>
              </w:rPr>
              <w:t>经济</w:t>
            </w:r>
            <w:r>
              <w:rPr>
                <w:rFonts w:hint="eastAsia" w:ascii="BatangChe" w:hAnsi="BatangChe" w:cs="Arial"/>
                <w:color w:val="333333"/>
                <w:kern w:val="0"/>
                <w:sz w:val="24"/>
              </w:rPr>
              <w:t>、社</w:t>
            </w:r>
            <w:r>
              <w:rPr>
                <w:rFonts w:hint="eastAsia" w:ascii="BatangChe" w:hAnsi="宋体" w:cs="Arial"/>
                <w:color w:val="333333"/>
                <w:kern w:val="0"/>
                <w:sz w:val="24"/>
              </w:rPr>
              <w:t>会</w:t>
            </w:r>
            <w:r>
              <w:rPr>
                <w:rFonts w:hint="eastAsia" w:ascii="BatangChe" w:hAnsi="BatangChe" w:cs="Arial"/>
                <w:color w:val="333333"/>
                <w:kern w:val="0"/>
                <w:sz w:val="24"/>
              </w:rPr>
              <w:t>、生</w:t>
            </w:r>
            <w:r>
              <w:rPr>
                <w:rFonts w:hint="eastAsia" w:ascii="BatangChe" w:hAnsi="宋体" w:cs="Arial"/>
                <w:color w:val="333333"/>
                <w:kern w:val="0"/>
                <w:sz w:val="24"/>
              </w:rPr>
              <w:t>态</w:t>
            </w:r>
            <w:r>
              <w:rPr>
                <w:rFonts w:hint="eastAsia" w:ascii="BatangChe" w:hAnsi="BatangChe" w:cs="Arial"/>
                <w:color w:val="333333"/>
                <w:kern w:val="0"/>
                <w:sz w:val="24"/>
              </w:rPr>
              <w:t>效益情</w:t>
            </w:r>
            <w:r>
              <w:rPr>
                <w:rFonts w:hint="eastAsia" w:ascii="BatangChe" w:hAnsi="宋体" w:cs="Arial"/>
                <w:color w:val="333333"/>
                <w:kern w:val="0"/>
                <w:sz w:val="24"/>
              </w:rPr>
              <w:t>况</w:t>
            </w:r>
            <w:r>
              <w:rPr>
                <w:rFonts w:hint="eastAsia" w:ascii="BatangChe" w:hAnsi="BatangChe" w:cs="Arial"/>
                <w:color w:val="333333"/>
                <w:kern w:val="0"/>
                <w:sz w:val="24"/>
              </w:rPr>
              <w:t>，包括推广面</w:t>
            </w:r>
            <w:r>
              <w:rPr>
                <w:rFonts w:hint="eastAsia" w:ascii="BatangChe" w:hAnsi="宋体" w:cs="Arial"/>
                <w:color w:val="333333"/>
                <w:kern w:val="0"/>
                <w:sz w:val="24"/>
              </w:rPr>
              <w:t>积</w:t>
            </w:r>
            <w:r>
              <w:rPr>
                <w:rFonts w:hint="eastAsia" w:ascii="BatangChe" w:hAnsi="BatangChe" w:cs="Arial"/>
                <w:color w:val="333333"/>
                <w:kern w:val="0"/>
                <w:sz w:val="24"/>
              </w:rPr>
              <w:t>、推广效益、培</w:t>
            </w:r>
            <w:r>
              <w:rPr>
                <w:rFonts w:hint="eastAsia" w:ascii="BatangChe" w:hAnsi="宋体" w:cs="Arial"/>
                <w:color w:val="333333"/>
                <w:kern w:val="0"/>
                <w:sz w:val="24"/>
              </w:rPr>
              <w:t>训</w:t>
            </w:r>
            <w:r>
              <w:rPr>
                <w:rFonts w:hint="eastAsia" w:ascii="BatangChe" w:hAnsi="BatangChe" w:cs="Arial"/>
                <w:color w:val="333333"/>
                <w:kern w:val="0"/>
                <w:sz w:val="24"/>
              </w:rPr>
              <w:t>人</w:t>
            </w:r>
            <w:r>
              <w:rPr>
                <w:rFonts w:hint="eastAsia" w:ascii="BatangChe" w:hAnsi="宋体" w:cs="Arial"/>
                <w:color w:val="333333"/>
                <w:kern w:val="0"/>
                <w:sz w:val="24"/>
              </w:rPr>
              <w:t>数、取得的成效</w:t>
            </w:r>
            <w:r>
              <w:rPr>
                <w:rFonts w:hint="eastAsia" w:ascii="BatangChe" w:hAnsi="BatangChe" w:cs="Arial"/>
                <w:color w:val="333333"/>
                <w:kern w:val="0"/>
                <w:sz w:val="24"/>
              </w:rPr>
              <w:t>等方面）</w:t>
            </w:r>
          </w:p>
          <w:p>
            <w:pPr>
              <w:widowControl/>
              <w:snapToGrid w:val="0"/>
              <w:spacing w:line="640" w:lineRule="exact"/>
              <w:jc w:val="left"/>
              <w:rPr>
                <w:rFonts w:hint="eastAsia" w:ascii="BatangChe" w:hAnsi="BatangChe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640" w:lineRule="exact"/>
              <w:jc w:val="left"/>
              <w:rPr>
                <w:rFonts w:hint="eastAsia" w:ascii="BatangChe" w:hAnsi="BatangChe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640" w:lineRule="exact"/>
              <w:jc w:val="left"/>
              <w:rPr>
                <w:rFonts w:hint="eastAsia" w:ascii="BatangChe" w:hAnsi="BatangChe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640" w:lineRule="exact"/>
              <w:jc w:val="left"/>
              <w:rPr>
                <w:rFonts w:hint="eastAsia" w:ascii="BatangChe" w:hAnsi="BatangChe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640" w:lineRule="exact"/>
              <w:jc w:val="left"/>
              <w:rPr>
                <w:rFonts w:hint="eastAsia" w:ascii="BatangChe" w:hAnsi="BatangChe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640" w:lineRule="exact"/>
              <w:jc w:val="left"/>
              <w:rPr>
                <w:rFonts w:hint="eastAsia" w:ascii="BatangChe" w:hAnsi="BatangChe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640" w:lineRule="exact"/>
              <w:jc w:val="left"/>
              <w:rPr>
                <w:rFonts w:hint="eastAsia" w:ascii="BatangChe" w:hAnsi="BatangChe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640" w:lineRule="exact"/>
              <w:jc w:val="left"/>
              <w:rPr>
                <w:rFonts w:hint="eastAsia" w:ascii="BatangChe" w:hAnsi="BatangChe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640" w:lineRule="exact"/>
              <w:jc w:val="left"/>
              <w:rPr>
                <w:rFonts w:hint="eastAsia" w:ascii="BatangChe" w:hAnsi="BatangChe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640" w:lineRule="exact"/>
              <w:jc w:val="left"/>
              <w:rPr>
                <w:rFonts w:hint="eastAsia" w:ascii="BatangChe" w:hAnsi="BatangChe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640" w:lineRule="exact"/>
              <w:jc w:val="left"/>
              <w:rPr>
                <w:rFonts w:hint="eastAsia" w:ascii="BatangChe" w:hAnsi="BatangChe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640" w:lineRule="exact"/>
              <w:jc w:val="left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  <w:jc w:val="center"/>
        </w:trPr>
        <w:tc>
          <w:tcPr>
            <w:tcW w:w="9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spacing w:line="640" w:lineRule="exact"/>
              <w:jc w:val="left"/>
              <w:rPr>
                <w:rFonts w:hint="eastAsia" w:ascii="BatangChe" w:hAnsi="BatangChe" w:cs="宋体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所在</w:t>
            </w:r>
            <w:r>
              <w:rPr>
                <w:rFonts w:hint="eastAsia" w:ascii="BatangChe" w:hAnsi="宋体" w:cs="宋体"/>
                <w:kern w:val="0"/>
                <w:sz w:val="28"/>
                <w:szCs w:val="28"/>
              </w:rPr>
              <w:t>单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位意</w:t>
            </w:r>
            <w:r>
              <w:rPr>
                <w:rFonts w:hint="eastAsia" w:ascii="BatangChe" w:hAnsi="宋体" w:cs="宋体"/>
                <w:kern w:val="0"/>
                <w:sz w:val="28"/>
                <w:szCs w:val="28"/>
              </w:rPr>
              <w:t>见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 xml:space="preserve">： </w:t>
            </w:r>
          </w:p>
          <w:p>
            <w:pPr>
              <w:widowControl/>
              <w:tabs>
                <w:tab w:val="left" w:pos="741"/>
              </w:tabs>
              <w:snapToGrid w:val="0"/>
              <w:spacing w:line="640" w:lineRule="exact"/>
              <w:jc w:val="right"/>
              <w:rPr>
                <w:rFonts w:hint="eastAsia" w:ascii="BatangChe" w:hAnsi="BatangChe" w:cs="宋体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741"/>
              </w:tabs>
              <w:snapToGrid w:val="0"/>
              <w:spacing w:line="640" w:lineRule="exact"/>
              <w:ind w:right="560"/>
              <w:jc w:val="center"/>
              <w:rPr>
                <w:rFonts w:hint="eastAsia" w:ascii="BatangChe" w:hAnsi="BatangChe" w:cs="宋体"/>
                <w:kern w:val="0"/>
                <w:sz w:val="36"/>
                <w:szCs w:val="36"/>
              </w:rPr>
            </w:pPr>
            <w:r>
              <w:rPr>
                <w:rFonts w:hint="eastAsia" w:ascii="BatangChe" w:hAnsi="BatangChe" w:eastAsia="BatangChe" w:cs="宋体"/>
                <w:kern w:val="0"/>
                <w:sz w:val="36"/>
                <w:szCs w:val="36"/>
              </w:rPr>
              <w:t xml:space="preserve">  </w:t>
            </w:r>
          </w:p>
          <w:p>
            <w:pPr>
              <w:widowControl/>
              <w:tabs>
                <w:tab w:val="left" w:pos="741"/>
              </w:tabs>
              <w:snapToGrid w:val="0"/>
              <w:spacing w:line="640" w:lineRule="exact"/>
              <w:ind w:right="560"/>
              <w:jc w:val="center"/>
              <w:rPr>
                <w:rFonts w:hint="eastAsia" w:ascii="BatangChe" w:hAnsi="BatangChe" w:cs="宋体"/>
                <w:kern w:val="0"/>
                <w:sz w:val="36"/>
                <w:szCs w:val="36"/>
              </w:rPr>
            </w:pPr>
          </w:p>
          <w:p>
            <w:pPr>
              <w:widowControl/>
              <w:tabs>
                <w:tab w:val="left" w:pos="741"/>
              </w:tabs>
              <w:snapToGrid w:val="0"/>
              <w:spacing w:line="640" w:lineRule="exact"/>
              <w:ind w:right="560"/>
              <w:jc w:val="center"/>
              <w:rPr>
                <w:rFonts w:hint="eastAsia" w:ascii="BatangChe" w:hAnsi="BatangChe" w:eastAsia="BatangChe" w:cs="宋体"/>
                <w:kern w:val="0"/>
                <w:sz w:val="36"/>
                <w:szCs w:val="36"/>
              </w:rPr>
            </w:pPr>
            <w:r>
              <w:rPr>
                <w:rFonts w:hint="eastAsia" w:ascii="BatangChe" w:hAnsi="宋体" w:cs="宋体"/>
                <w:kern w:val="0"/>
                <w:sz w:val="28"/>
                <w:szCs w:val="28"/>
              </w:rPr>
              <w:t xml:space="preserve">     负责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人（</w:t>
            </w:r>
            <w:r>
              <w:rPr>
                <w:rFonts w:hint="eastAsia" w:ascii="BatangChe" w:hAnsi="宋体" w:cs="宋体"/>
                <w:kern w:val="0"/>
                <w:sz w:val="28"/>
                <w:szCs w:val="28"/>
              </w:rPr>
              <w:t>签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 xml:space="preserve">字）： </w:t>
            </w:r>
            <w:r>
              <w:rPr>
                <w:rFonts w:hint="eastAsia" w:ascii="BatangChe" w:hAnsi="BatangChe" w:eastAsia="BatangChe" w:cs="宋体"/>
                <w:kern w:val="0"/>
                <w:sz w:val="36"/>
                <w:szCs w:val="36"/>
              </w:rPr>
              <w:t xml:space="preserve">                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（</w:t>
            </w:r>
            <w:r>
              <w:rPr>
                <w:rFonts w:hint="eastAsia" w:ascii="BatangChe" w:hAnsi="宋体" w:cs="宋体"/>
                <w:kern w:val="0"/>
                <w:sz w:val="28"/>
                <w:szCs w:val="28"/>
              </w:rPr>
              <w:t>单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位盖章）</w:t>
            </w:r>
            <w:r>
              <w:rPr>
                <w:rFonts w:hint="eastAsia" w:ascii="BatangChe" w:hAnsi="BatangChe" w:eastAsia="BatangChe" w:cs="宋体"/>
                <w:kern w:val="0"/>
                <w:sz w:val="36"/>
                <w:szCs w:val="36"/>
              </w:rPr>
              <w:t xml:space="preserve">    </w:t>
            </w:r>
          </w:p>
          <w:p>
            <w:pPr>
              <w:widowControl/>
              <w:snapToGrid w:val="0"/>
              <w:spacing w:line="640" w:lineRule="exact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eastAsia="BatangChe" w:cs="宋体"/>
                <w:kern w:val="0"/>
                <w:sz w:val="36"/>
                <w:szCs w:val="36"/>
              </w:rPr>
              <w:t xml:space="preserve">                               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BatangChe" w:hAnsi="BatangChe" w:eastAsia="BatangChe" w:cs="宋体"/>
                <w:kern w:val="0"/>
                <w:sz w:val="36"/>
                <w:szCs w:val="36"/>
              </w:rPr>
              <w:t xml:space="preserve">    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BatangChe" w:hAnsi="BatangChe" w:eastAsia="BatangChe" w:cs="宋体"/>
                <w:kern w:val="0"/>
                <w:sz w:val="36"/>
                <w:szCs w:val="36"/>
              </w:rPr>
              <w:t xml:space="preserve">    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7" w:hRule="atLeast"/>
          <w:jc w:val="center"/>
        </w:trPr>
        <w:tc>
          <w:tcPr>
            <w:tcW w:w="9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spacing w:line="640" w:lineRule="exact"/>
              <w:jc w:val="left"/>
              <w:rPr>
                <w:rFonts w:hint="eastAsia" w:ascii="BatangChe" w:hAnsi="BatangChe" w:cs="宋体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推荐</w:t>
            </w:r>
            <w:r>
              <w:rPr>
                <w:rFonts w:hint="eastAsia" w:ascii="BatangChe" w:hAnsi="宋体" w:cs="宋体"/>
                <w:kern w:val="0"/>
                <w:sz w:val="28"/>
                <w:szCs w:val="28"/>
              </w:rPr>
              <w:t>单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位意</w:t>
            </w:r>
            <w:r>
              <w:rPr>
                <w:rFonts w:hint="eastAsia" w:ascii="BatangChe" w:hAnsi="宋体" w:cs="宋体"/>
                <w:kern w:val="0"/>
                <w:sz w:val="28"/>
                <w:szCs w:val="28"/>
              </w:rPr>
              <w:t>见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：</w:t>
            </w:r>
          </w:p>
          <w:p>
            <w:pPr>
              <w:widowControl/>
              <w:tabs>
                <w:tab w:val="left" w:pos="741"/>
              </w:tabs>
              <w:snapToGrid w:val="0"/>
              <w:spacing w:line="640" w:lineRule="exact"/>
              <w:ind w:right="560"/>
              <w:rPr>
                <w:rFonts w:hint="eastAsia" w:ascii="BatangChe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741"/>
              </w:tabs>
              <w:snapToGrid w:val="0"/>
              <w:spacing w:line="640" w:lineRule="exact"/>
              <w:ind w:right="560"/>
              <w:rPr>
                <w:rFonts w:hint="eastAsia" w:ascii="BatangChe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741"/>
              </w:tabs>
              <w:snapToGrid w:val="0"/>
              <w:spacing w:line="640" w:lineRule="exact"/>
              <w:ind w:right="560"/>
              <w:rPr>
                <w:rFonts w:hint="eastAsia" w:ascii="BatangChe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741"/>
              </w:tabs>
              <w:snapToGrid w:val="0"/>
              <w:spacing w:line="640" w:lineRule="exact"/>
              <w:ind w:right="560"/>
              <w:jc w:val="center"/>
              <w:rPr>
                <w:rFonts w:hint="eastAsia" w:ascii="BatangChe" w:hAnsi="BatangChe" w:cs="宋体"/>
                <w:kern w:val="0"/>
                <w:sz w:val="28"/>
                <w:szCs w:val="28"/>
              </w:rPr>
            </w:pPr>
            <w:r>
              <w:rPr>
                <w:rFonts w:hint="eastAsia" w:ascii="BatangChe" w:hAnsi="宋体" w:cs="宋体"/>
                <w:kern w:val="0"/>
                <w:sz w:val="28"/>
                <w:szCs w:val="28"/>
              </w:rPr>
              <w:t xml:space="preserve">     负责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人（</w:t>
            </w:r>
            <w:r>
              <w:rPr>
                <w:rFonts w:hint="eastAsia" w:ascii="BatangChe" w:hAnsi="宋体" w:cs="宋体"/>
                <w:kern w:val="0"/>
                <w:sz w:val="28"/>
                <w:szCs w:val="28"/>
              </w:rPr>
              <w:t>签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 xml:space="preserve">字）： </w:t>
            </w:r>
            <w:r>
              <w:rPr>
                <w:rFonts w:hint="eastAsia" w:ascii="BatangChe" w:hAnsi="BatangChe" w:eastAsia="BatangChe" w:cs="宋体"/>
                <w:kern w:val="0"/>
                <w:sz w:val="36"/>
                <w:szCs w:val="36"/>
              </w:rPr>
              <w:t xml:space="preserve">               </w:t>
            </w:r>
            <w:r>
              <w:rPr>
                <w:rFonts w:hint="eastAsia" w:ascii="BatangChe" w:hAnsi="BatangChe" w:cs="宋体"/>
                <w:kern w:val="0"/>
                <w:sz w:val="36"/>
                <w:szCs w:val="36"/>
              </w:rPr>
              <w:t xml:space="preserve"> 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（</w:t>
            </w:r>
            <w:r>
              <w:rPr>
                <w:rFonts w:hint="eastAsia" w:ascii="BatangChe" w:hAnsi="宋体" w:cs="宋体"/>
                <w:kern w:val="0"/>
                <w:sz w:val="28"/>
                <w:szCs w:val="28"/>
              </w:rPr>
              <w:t>单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位盖章）</w:t>
            </w:r>
          </w:p>
          <w:p>
            <w:pPr>
              <w:widowControl/>
              <w:tabs>
                <w:tab w:val="left" w:pos="741"/>
              </w:tabs>
              <w:snapToGrid w:val="0"/>
              <w:spacing w:line="640" w:lineRule="exact"/>
              <w:ind w:right="560"/>
              <w:jc w:val="center"/>
              <w:rPr>
                <w:rFonts w:hint="eastAsia" w:ascii="BatangChe" w:hAnsi="BatangChe" w:cs="宋体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eastAsia="BatangChe" w:cs="宋体"/>
                <w:kern w:val="0"/>
                <w:sz w:val="36"/>
                <w:szCs w:val="36"/>
              </w:rPr>
              <w:t xml:space="preserve">                                 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BatangChe" w:hAnsi="BatangChe" w:eastAsia="BatangChe" w:cs="宋体"/>
                <w:kern w:val="0"/>
                <w:sz w:val="36"/>
                <w:szCs w:val="36"/>
              </w:rPr>
              <w:t xml:space="preserve">    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BatangChe" w:hAnsi="BatangChe" w:eastAsia="BatangChe" w:cs="宋体"/>
                <w:kern w:val="0"/>
                <w:sz w:val="36"/>
                <w:szCs w:val="36"/>
              </w:rPr>
              <w:t xml:space="preserve">    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日</w:t>
            </w:r>
          </w:p>
          <w:p>
            <w:pPr>
              <w:widowControl/>
              <w:snapToGrid w:val="0"/>
              <w:spacing w:line="640" w:lineRule="exact"/>
              <w:jc w:val="right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7" w:hRule="atLeast"/>
          <w:jc w:val="center"/>
        </w:trPr>
        <w:tc>
          <w:tcPr>
            <w:tcW w:w="9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spacing w:line="640" w:lineRule="exact"/>
              <w:jc w:val="left"/>
              <w:rPr>
                <w:rFonts w:hint="eastAsia" w:ascii="BatangChe" w:hAnsi="BatangChe" w:cs="宋体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示范推广工作</w:t>
            </w:r>
            <w:r>
              <w:rPr>
                <w:rFonts w:hint="eastAsia" w:ascii="BatangChe" w:hAnsi="宋体" w:cs="宋体"/>
                <w:kern w:val="0"/>
                <w:sz w:val="28"/>
                <w:szCs w:val="28"/>
              </w:rPr>
              <w:t>领导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小</w:t>
            </w:r>
            <w:r>
              <w:rPr>
                <w:rFonts w:hint="eastAsia" w:ascii="BatangChe" w:hAnsi="宋体" w:cs="宋体"/>
                <w:kern w:val="0"/>
                <w:sz w:val="28"/>
                <w:szCs w:val="28"/>
              </w:rPr>
              <w:t>组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意</w:t>
            </w:r>
            <w:r>
              <w:rPr>
                <w:rFonts w:hint="eastAsia" w:ascii="BatangChe" w:hAnsi="宋体" w:cs="宋体"/>
                <w:kern w:val="0"/>
                <w:sz w:val="28"/>
                <w:szCs w:val="28"/>
              </w:rPr>
              <w:t>见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 xml:space="preserve">： </w:t>
            </w:r>
          </w:p>
          <w:p>
            <w:pPr>
              <w:widowControl/>
              <w:snapToGrid w:val="0"/>
              <w:spacing w:line="640" w:lineRule="exact"/>
              <w:jc w:val="left"/>
              <w:rPr>
                <w:rFonts w:hint="eastAsia" w:ascii="BatangChe" w:hAnsi="BatangChe" w:cs="宋体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741"/>
              </w:tabs>
              <w:snapToGrid w:val="0"/>
              <w:spacing w:line="640" w:lineRule="exact"/>
              <w:ind w:right="560"/>
              <w:jc w:val="center"/>
              <w:rPr>
                <w:rFonts w:hint="eastAsia" w:ascii="BatangChe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741"/>
              </w:tabs>
              <w:snapToGrid w:val="0"/>
              <w:spacing w:line="640" w:lineRule="exact"/>
              <w:ind w:right="560"/>
              <w:jc w:val="center"/>
              <w:rPr>
                <w:rFonts w:hint="eastAsia" w:ascii="BatangChe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741"/>
              </w:tabs>
              <w:snapToGrid w:val="0"/>
              <w:spacing w:line="640" w:lineRule="exact"/>
              <w:ind w:right="560"/>
              <w:jc w:val="center"/>
              <w:rPr>
                <w:rFonts w:hint="eastAsia" w:ascii="BatangChe" w:hAnsi="BatangChe" w:eastAsia="BatangChe" w:cs="宋体"/>
                <w:kern w:val="0"/>
                <w:sz w:val="36"/>
                <w:szCs w:val="36"/>
              </w:rPr>
            </w:pPr>
            <w:r>
              <w:rPr>
                <w:rFonts w:hint="eastAsia" w:ascii="BatangChe" w:hAnsi="宋体" w:cs="宋体"/>
                <w:kern w:val="0"/>
                <w:sz w:val="28"/>
                <w:szCs w:val="28"/>
              </w:rPr>
              <w:t xml:space="preserve">      负责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人（</w:t>
            </w:r>
            <w:r>
              <w:rPr>
                <w:rFonts w:hint="eastAsia" w:ascii="BatangChe" w:hAnsi="宋体" w:cs="宋体"/>
                <w:kern w:val="0"/>
                <w:sz w:val="28"/>
                <w:szCs w:val="28"/>
              </w:rPr>
              <w:t>签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 xml:space="preserve">字）： </w:t>
            </w:r>
            <w:r>
              <w:rPr>
                <w:rFonts w:hint="eastAsia" w:ascii="BatangChe" w:hAnsi="BatangChe" w:eastAsia="BatangChe" w:cs="宋体"/>
                <w:kern w:val="0"/>
                <w:sz w:val="36"/>
                <w:szCs w:val="36"/>
              </w:rPr>
              <w:t xml:space="preserve">                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（</w:t>
            </w:r>
            <w:r>
              <w:rPr>
                <w:rFonts w:hint="eastAsia" w:ascii="BatangChe" w:hAnsi="宋体" w:cs="宋体"/>
                <w:kern w:val="0"/>
                <w:sz w:val="28"/>
                <w:szCs w:val="28"/>
              </w:rPr>
              <w:t>单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位盖章）</w:t>
            </w:r>
            <w:r>
              <w:rPr>
                <w:rFonts w:hint="eastAsia" w:ascii="BatangChe" w:hAnsi="BatangChe" w:eastAsia="BatangChe" w:cs="宋体"/>
                <w:kern w:val="0"/>
                <w:sz w:val="36"/>
                <w:szCs w:val="36"/>
              </w:rPr>
              <w:t xml:space="preserve">    </w:t>
            </w:r>
          </w:p>
          <w:p>
            <w:pPr>
              <w:widowControl/>
              <w:snapToGrid w:val="0"/>
              <w:spacing w:line="640" w:lineRule="exact"/>
              <w:jc w:val="left"/>
              <w:rPr>
                <w:rFonts w:hint="eastAsia" w:ascii="BatangChe" w:hAnsi="BatangChe" w:cs="宋体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eastAsia="BatangChe" w:cs="宋体"/>
                <w:kern w:val="0"/>
                <w:sz w:val="36"/>
                <w:szCs w:val="36"/>
              </w:rPr>
              <w:t xml:space="preserve">                                   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BatangChe" w:hAnsi="BatangChe" w:eastAsia="BatangChe" w:cs="宋体"/>
                <w:kern w:val="0"/>
                <w:sz w:val="36"/>
                <w:szCs w:val="36"/>
              </w:rPr>
              <w:t xml:space="preserve">    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BatangChe" w:hAnsi="BatangChe" w:eastAsia="BatangChe" w:cs="宋体"/>
                <w:kern w:val="0"/>
                <w:sz w:val="36"/>
                <w:szCs w:val="36"/>
              </w:rPr>
              <w:t xml:space="preserve">    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日</w:t>
            </w:r>
          </w:p>
        </w:tc>
      </w:tr>
    </w:tbl>
    <w:p>
      <w:pPr>
        <w:widowControl/>
        <w:spacing w:line="480" w:lineRule="exact"/>
        <w:jc w:val="left"/>
        <w:rPr>
          <w:rFonts w:hint="eastAsia" w:ascii="仿宋_GB2312" w:eastAsia="仿宋_GB2312" w:cs="宋体"/>
          <w:kern w:val="0"/>
          <w:sz w:val="24"/>
        </w:rPr>
      </w:pPr>
      <w:r>
        <w:rPr>
          <w:rFonts w:hint="eastAsia" w:ascii="仿宋_GB2312" w:eastAsia="仿宋_GB2312" w:cs="宋体"/>
          <w:kern w:val="0"/>
          <w:sz w:val="24"/>
        </w:rPr>
        <w:t xml:space="preserve">说明：1、管委会工作部门由示范区纪工委出具廉政鉴定；科教单位由单位纪检部门出具廉政鉴定；杨陵区有关部门由杨陵区纪委出具廉政鉴定。   </w:t>
      </w:r>
    </w:p>
    <w:p>
      <w:pPr>
        <w:widowControl/>
        <w:spacing w:line="480" w:lineRule="exact"/>
        <w:ind w:firstLine="720" w:firstLineChars="300"/>
        <w:jc w:val="left"/>
        <w:rPr>
          <w:rFonts w:hint="eastAsia" w:ascii="仿宋_GB2312" w:eastAsia="仿宋_GB2312" w:cs="宋体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2</w:t>
      </w:r>
      <w:r>
        <w:rPr>
          <w:rFonts w:hint="eastAsia" w:ascii="仿宋_GB2312" w:eastAsia="仿宋_GB2312" w:cs="宋体"/>
          <w:kern w:val="0"/>
          <w:sz w:val="24"/>
        </w:rPr>
        <w:t>、文字</w:t>
      </w:r>
      <w:r>
        <w:rPr>
          <w:rFonts w:hint="eastAsia" w:ascii="仿宋_GB2312" w:eastAsia="仿宋_GB2312"/>
          <w:kern w:val="0"/>
          <w:sz w:val="24"/>
        </w:rPr>
        <w:t>4</w:t>
      </w:r>
      <w:r>
        <w:rPr>
          <w:rFonts w:hint="eastAsia" w:ascii="仿宋_GB2312" w:eastAsia="仿宋_GB2312" w:cs="宋体"/>
          <w:kern w:val="0"/>
          <w:sz w:val="24"/>
        </w:rPr>
        <w:t>号仿宋，单倍行距，可增添页。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43EA9"/>
    <w:rsid w:val="2C143E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2020-01-13T10:17:00Z</dcterms:created>
  <dc:creator>鱼鱼</dc:creator>
  <cp:lastModifiedBy>鱼鱼</cp:lastModifiedBy>
  <dcterms:modified xsi:type="dcterms:W3CDTF">2020-01-13T10:17:45Z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