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auto"/>
        <w:rPr>
          <w:rFonts w:ascii="BatangChe" w:hAnsi="BatangChe" w:eastAsia="方正小标宋简体"/>
          <w:sz w:val="44"/>
          <w:szCs w:val="44"/>
        </w:rPr>
      </w:pPr>
      <w:r>
        <w:rPr>
          <w:rFonts w:hint="eastAsia" w:ascii="BatangChe" w:hAnsi="BatangChe" w:eastAsia="黑体"/>
          <w:sz w:val="32"/>
          <w:szCs w:val="32"/>
        </w:rPr>
        <w:t>附件</w:t>
      </w:r>
      <w:r>
        <w:rPr>
          <w:rFonts w:ascii="BatangChe" w:hAnsi="BatangChe" w:eastAsia="黑体"/>
          <w:sz w:val="32"/>
          <w:szCs w:val="32"/>
        </w:rPr>
        <w:t>2</w:t>
      </w:r>
    </w:p>
    <w:p>
      <w:pPr>
        <w:jc w:val="center"/>
        <w:rPr>
          <w:rFonts w:ascii="BatangChe" w:hAnsi="BatangChe" w:eastAsia="方正小标宋简体"/>
          <w:sz w:val="44"/>
          <w:szCs w:val="44"/>
        </w:rPr>
      </w:pPr>
      <w:bookmarkStart w:id="0" w:name="_GoBack"/>
      <w:r>
        <w:rPr>
          <w:rFonts w:hint="eastAsia" w:ascii="BatangChe" w:hAnsi="BatangChe" w:eastAsia="方正小标宋简体"/>
          <w:sz w:val="44"/>
          <w:szCs w:val="44"/>
        </w:rPr>
        <w:t>大学生见习考核表</w:t>
      </w:r>
    </w:p>
    <w:bookmarkEnd w:id="0"/>
    <w:tbl>
      <w:tblPr>
        <w:tblStyle w:val="5"/>
        <w:tblW w:w="902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6"/>
        <w:gridCol w:w="2139"/>
        <w:gridCol w:w="1072"/>
        <w:gridCol w:w="1525"/>
        <w:gridCol w:w="1190"/>
        <w:gridCol w:w="13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BatangChe" w:hAnsi="BatangChe" w:eastAsia="BatangChe"/>
                <w:sz w:val="24"/>
              </w:rPr>
            </w:pPr>
            <w:r>
              <w:rPr>
                <w:rFonts w:hint="eastAsia" w:ascii="BatangChe" w:hAnsi="BatangChe"/>
                <w:sz w:val="24"/>
              </w:rPr>
              <w:t>姓</w:t>
            </w:r>
            <w:r>
              <w:rPr>
                <w:rFonts w:ascii="BatangChe" w:hAnsi="BatangChe"/>
                <w:sz w:val="24"/>
              </w:rPr>
              <w:t xml:space="preserve">  </w:t>
            </w:r>
            <w:r>
              <w:rPr>
                <w:rFonts w:hint="eastAsia" w:ascii="BatangChe" w:hAnsi="BatangChe"/>
                <w:sz w:val="24"/>
              </w:rPr>
              <w:t>名</w:t>
            </w:r>
          </w:p>
        </w:tc>
        <w:tc>
          <w:tcPr>
            <w:tcW w:w="2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BatangChe" w:hAnsi="BatangChe" w:eastAsia="BatangChe"/>
                <w:sz w:val="24"/>
              </w:rPr>
            </w:pPr>
          </w:p>
        </w:tc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BatangChe" w:hAnsi="BatangChe" w:eastAsia="BatangChe"/>
                <w:sz w:val="24"/>
              </w:rPr>
            </w:pPr>
            <w:r>
              <w:rPr>
                <w:rFonts w:hint="eastAsia" w:ascii="BatangChe" w:hAnsi="BatangChe"/>
                <w:sz w:val="24"/>
              </w:rPr>
              <w:t>性</w:t>
            </w:r>
            <w:r>
              <w:rPr>
                <w:rFonts w:ascii="BatangChe" w:hAnsi="BatangChe"/>
                <w:sz w:val="24"/>
              </w:rPr>
              <w:t xml:space="preserve">  </w:t>
            </w:r>
            <w:r>
              <w:rPr>
                <w:rFonts w:hint="eastAsia" w:ascii="BatangChe" w:hAnsi="BatangChe"/>
                <w:sz w:val="24"/>
              </w:rPr>
              <w:t>别</w:t>
            </w: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BatangChe" w:hAnsi="BatangChe" w:eastAsia="BatangChe"/>
                <w:sz w:val="24"/>
              </w:rPr>
            </w:pP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BatangChe" w:hAnsi="BatangChe" w:eastAsia="BatangChe"/>
                <w:sz w:val="24"/>
              </w:rPr>
            </w:pPr>
            <w:r>
              <w:rPr>
                <w:rFonts w:hint="eastAsia" w:ascii="BatangChe" w:hAnsi="BatangChe"/>
                <w:sz w:val="24"/>
              </w:rPr>
              <w:t>年</w:t>
            </w:r>
            <w:r>
              <w:rPr>
                <w:rFonts w:ascii="BatangChe" w:hAnsi="BatangChe"/>
                <w:sz w:val="24"/>
              </w:rPr>
              <w:t xml:space="preserve">  </w:t>
            </w:r>
            <w:r>
              <w:rPr>
                <w:rFonts w:hint="eastAsia" w:ascii="BatangChe" w:hAnsi="BatangChe"/>
                <w:sz w:val="24"/>
              </w:rPr>
              <w:t>龄</w:t>
            </w:r>
          </w:p>
        </w:tc>
        <w:tc>
          <w:tcPr>
            <w:tcW w:w="1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BatangChe" w:hAnsi="BatangChe" w:eastAsia="BatangChe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BatangChe" w:hAnsi="BatangChe" w:eastAsia="BatangChe"/>
                <w:sz w:val="24"/>
              </w:rPr>
            </w:pPr>
            <w:r>
              <w:rPr>
                <w:rFonts w:hint="eastAsia" w:ascii="BatangChe" w:hAnsi="BatangChe"/>
                <w:sz w:val="24"/>
              </w:rPr>
              <w:t>所在学校</w:t>
            </w:r>
          </w:p>
        </w:tc>
        <w:tc>
          <w:tcPr>
            <w:tcW w:w="32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BatangChe" w:hAnsi="BatangChe" w:eastAsia="BatangChe"/>
                <w:sz w:val="24"/>
              </w:rPr>
            </w:pP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BatangChe" w:hAnsi="BatangChe" w:eastAsia="BatangChe"/>
                <w:sz w:val="24"/>
              </w:rPr>
            </w:pPr>
            <w:r>
              <w:rPr>
                <w:rFonts w:hint="eastAsia" w:ascii="BatangChe" w:hAnsi="BatangChe"/>
                <w:sz w:val="24"/>
              </w:rPr>
              <w:t>专</w:t>
            </w:r>
            <w:r>
              <w:rPr>
                <w:rFonts w:ascii="BatangChe" w:hAnsi="BatangChe"/>
                <w:sz w:val="24"/>
              </w:rPr>
              <w:t xml:space="preserve">  </w:t>
            </w:r>
            <w:r>
              <w:rPr>
                <w:rFonts w:hint="eastAsia" w:ascii="BatangChe" w:hAnsi="BatangChe"/>
                <w:sz w:val="24"/>
              </w:rPr>
              <w:t>业</w:t>
            </w:r>
          </w:p>
        </w:tc>
        <w:tc>
          <w:tcPr>
            <w:tcW w:w="2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BatangChe" w:hAnsi="BatangChe" w:eastAsia="BatangChe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BatangChe" w:hAnsi="BatangChe" w:eastAsia="BatangChe"/>
                <w:sz w:val="24"/>
              </w:rPr>
            </w:pPr>
            <w:r>
              <w:rPr>
                <w:rFonts w:hint="eastAsia" w:ascii="BatangChe" w:hAnsi="BatangChe"/>
                <w:sz w:val="24"/>
              </w:rPr>
              <w:t>见习单位</w:t>
            </w:r>
          </w:p>
        </w:tc>
        <w:tc>
          <w:tcPr>
            <w:tcW w:w="728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BatangChe" w:hAnsi="BatangChe" w:eastAsia="BatangChe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BatangChe" w:hAnsi="BatangChe" w:eastAsia="BatangChe"/>
                <w:sz w:val="24"/>
              </w:rPr>
            </w:pPr>
            <w:r>
              <w:rPr>
                <w:rFonts w:hint="eastAsia" w:ascii="BatangChe" w:hAnsi="BatangChe"/>
                <w:sz w:val="24"/>
              </w:rPr>
              <w:t>见习岗位</w:t>
            </w:r>
          </w:p>
        </w:tc>
        <w:tc>
          <w:tcPr>
            <w:tcW w:w="728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BatangChe" w:hAnsi="BatangChe" w:eastAsia="BatangChe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BatangChe" w:hAnsi="BatangChe" w:eastAsia="BatangChe"/>
                <w:sz w:val="24"/>
              </w:rPr>
            </w:pPr>
            <w:r>
              <w:rPr>
                <w:rFonts w:hint="eastAsia" w:ascii="BatangChe" w:hAnsi="BatangChe"/>
                <w:sz w:val="24"/>
              </w:rPr>
              <w:t>指导老师</w:t>
            </w:r>
          </w:p>
        </w:tc>
        <w:tc>
          <w:tcPr>
            <w:tcW w:w="2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BatangChe" w:hAnsi="BatangChe" w:eastAsia="BatangChe"/>
                <w:sz w:val="24"/>
              </w:rPr>
            </w:pPr>
          </w:p>
        </w:tc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BatangChe" w:hAnsi="BatangChe" w:eastAsia="BatangChe"/>
                <w:sz w:val="24"/>
              </w:rPr>
            </w:pPr>
            <w:r>
              <w:rPr>
                <w:rFonts w:hint="eastAsia" w:ascii="BatangChe" w:hAnsi="BatangChe"/>
                <w:sz w:val="24"/>
              </w:rPr>
              <w:t>职</w:t>
            </w:r>
            <w:r>
              <w:rPr>
                <w:rFonts w:ascii="BatangChe" w:hAnsi="BatangChe"/>
                <w:sz w:val="24"/>
              </w:rPr>
              <w:t xml:space="preserve">  </w:t>
            </w:r>
            <w:r>
              <w:rPr>
                <w:rFonts w:hint="eastAsia" w:ascii="BatangChe" w:hAnsi="BatangChe"/>
                <w:sz w:val="24"/>
              </w:rPr>
              <w:t>务</w:t>
            </w:r>
          </w:p>
        </w:tc>
        <w:tc>
          <w:tcPr>
            <w:tcW w:w="40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BatangChe" w:hAnsi="BatangChe" w:eastAsia="BatangChe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BatangChe" w:hAnsi="BatangChe" w:eastAsia="BatangChe"/>
                <w:sz w:val="24"/>
              </w:rPr>
            </w:pPr>
            <w:r>
              <w:rPr>
                <w:rFonts w:hint="eastAsia" w:ascii="BatangChe" w:hAnsi="BatangChe"/>
                <w:sz w:val="24"/>
              </w:rPr>
              <w:t>见习起止时间</w:t>
            </w:r>
          </w:p>
        </w:tc>
        <w:tc>
          <w:tcPr>
            <w:tcW w:w="728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BatangChe" w:hAnsi="BatangChe" w:eastAsia="BatangChe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9" w:hRule="atLeast"/>
          <w:jc w:val="center"/>
        </w:trPr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BatangChe" w:hAnsi="BatangChe" w:eastAsia="BatangChe"/>
                <w:sz w:val="24"/>
              </w:rPr>
            </w:pPr>
            <w:r>
              <w:rPr>
                <w:rFonts w:hint="eastAsia" w:ascii="BatangChe" w:hAnsi="BatangChe"/>
                <w:sz w:val="24"/>
              </w:rPr>
              <w:t>见习内容</w:t>
            </w:r>
          </w:p>
        </w:tc>
        <w:tc>
          <w:tcPr>
            <w:tcW w:w="728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BatangChe" w:hAnsi="BatangChe" w:eastAsia="BatangChe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2" w:hRule="atLeast"/>
          <w:jc w:val="center"/>
        </w:trPr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BatangChe" w:hAnsi="BatangChe" w:eastAsia="BatangChe"/>
                <w:sz w:val="24"/>
              </w:rPr>
            </w:pPr>
            <w:r>
              <w:rPr>
                <w:rFonts w:hint="eastAsia" w:ascii="BatangChe" w:hAnsi="BatangChe"/>
                <w:sz w:val="24"/>
              </w:rPr>
              <w:t>见习单位</w:t>
            </w:r>
          </w:p>
          <w:p>
            <w:pPr>
              <w:snapToGrid w:val="0"/>
              <w:jc w:val="center"/>
              <w:rPr>
                <w:rFonts w:ascii="BatangChe" w:hAnsi="BatangChe" w:eastAsia="BatangChe"/>
                <w:sz w:val="24"/>
              </w:rPr>
            </w:pPr>
            <w:r>
              <w:rPr>
                <w:rFonts w:hint="eastAsia" w:ascii="BatangChe" w:hAnsi="BatangChe"/>
                <w:sz w:val="24"/>
              </w:rPr>
              <w:t>鉴定意见</w:t>
            </w:r>
          </w:p>
        </w:tc>
        <w:tc>
          <w:tcPr>
            <w:tcW w:w="728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napToGrid w:val="0"/>
              <w:ind w:right="560"/>
              <w:jc w:val="right"/>
              <w:rPr>
                <w:rFonts w:ascii="BatangChe" w:hAnsi="BatangChe" w:eastAsia="BatangChe"/>
                <w:sz w:val="24"/>
              </w:rPr>
            </w:pPr>
            <w:r>
              <w:rPr>
                <w:rFonts w:hint="eastAsia" w:ascii="BatangChe" w:hAnsi="BatangChe"/>
                <w:sz w:val="24"/>
              </w:rPr>
              <w:t>（公章）</w:t>
            </w:r>
            <w:r>
              <w:rPr>
                <w:rFonts w:ascii="BatangChe" w:hAnsi="BatangChe"/>
                <w:sz w:val="24"/>
              </w:rPr>
              <w:t xml:space="preserve"> </w:t>
            </w:r>
          </w:p>
          <w:p>
            <w:pPr>
              <w:snapToGrid w:val="0"/>
              <w:spacing w:after="156" w:afterLines="50"/>
              <w:ind w:right="278"/>
              <w:jc w:val="right"/>
              <w:rPr>
                <w:rFonts w:ascii="BatangChe" w:hAnsi="BatangChe" w:eastAsia="BatangChe"/>
                <w:sz w:val="24"/>
              </w:rPr>
            </w:pPr>
            <w:r>
              <w:rPr>
                <w:rFonts w:hint="eastAsia" w:ascii="BatangChe" w:hAnsi="BatangChe"/>
                <w:sz w:val="24"/>
              </w:rPr>
              <w:t>年</w:t>
            </w:r>
            <w:r>
              <w:rPr>
                <w:rFonts w:ascii="BatangChe" w:hAnsi="BatangChe"/>
                <w:sz w:val="24"/>
              </w:rPr>
              <w:t xml:space="preserve">    </w:t>
            </w:r>
            <w:r>
              <w:rPr>
                <w:rFonts w:hint="eastAsia" w:ascii="BatangChe" w:hAnsi="BatangChe"/>
                <w:sz w:val="24"/>
              </w:rPr>
              <w:t>月</w:t>
            </w:r>
            <w:r>
              <w:rPr>
                <w:rFonts w:ascii="BatangChe" w:hAnsi="BatangChe"/>
                <w:sz w:val="24"/>
              </w:rPr>
              <w:t xml:space="preserve">    </w:t>
            </w:r>
            <w:r>
              <w:rPr>
                <w:rFonts w:hint="eastAsia" w:ascii="BatangChe" w:hAnsi="BatangChe"/>
                <w:sz w:val="24"/>
              </w:rPr>
              <w:t>日</w:t>
            </w:r>
          </w:p>
        </w:tc>
      </w:tr>
    </w:tbl>
    <w:p>
      <w:pPr>
        <w:snapToGrid w:val="0"/>
        <w:spacing w:before="156" w:beforeLines="50" w:line="360" w:lineRule="auto"/>
        <w:ind w:left="1101" w:leftChars="67" w:hanging="960" w:hangingChars="400"/>
        <w:rPr>
          <w:rFonts w:ascii="BatangChe" w:hAnsi="BatangChe" w:eastAsia="BatangChe"/>
          <w:bCs/>
          <w:sz w:val="24"/>
        </w:rPr>
      </w:pPr>
      <w:r>
        <w:rPr>
          <w:rFonts w:hint="eastAsia" w:ascii="BatangChe" w:hAnsi="BatangChe"/>
          <w:bCs/>
          <w:sz w:val="24"/>
        </w:rPr>
        <w:t>备注：</w:t>
      </w:r>
      <w:r>
        <w:rPr>
          <w:rFonts w:ascii="BatangChe" w:hAnsi="BatangChe"/>
          <w:bCs/>
          <w:sz w:val="24"/>
        </w:rPr>
        <w:t>1.</w:t>
      </w:r>
      <w:r>
        <w:rPr>
          <w:rFonts w:hint="eastAsia" w:ascii="BatangChe" w:hAnsi="BatangChe"/>
          <w:bCs/>
          <w:sz w:val="24"/>
        </w:rPr>
        <w:t>此表一式三份，示范区党群工作部、见习单位、学校各一份。</w:t>
      </w:r>
    </w:p>
    <w:p>
      <w:pPr>
        <w:snapToGrid w:val="0"/>
        <w:spacing w:line="360" w:lineRule="auto"/>
        <w:rPr>
          <w:rFonts w:ascii="BatangChe" w:hAnsi="BatangChe" w:eastAsia="BatangChe"/>
          <w:sz w:val="36"/>
          <w:szCs w:val="36"/>
        </w:rPr>
        <w:sectPr>
          <w:footerReference r:id="rId3" w:type="default"/>
          <w:footerReference r:id="rId4" w:type="even"/>
          <w:pgSz w:w="11906" w:h="16838"/>
          <w:pgMar w:top="1985" w:right="1474" w:bottom="1928" w:left="1588" w:header="851" w:footer="1588" w:gutter="0"/>
          <w:cols w:space="425" w:num="1"/>
          <w:titlePg/>
          <w:docGrid w:type="lines" w:linePitch="312" w:charSpace="0"/>
        </w:sectPr>
      </w:pPr>
      <w:r>
        <w:rPr>
          <w:rFonts w:ascii="BatangChe" w:hAnsi="BatangChe"/>
          <w:bCs/>
          <w:sz w:val="24"/>
        </w:rPr>
        <w:t xml:space="preserve">       2.</w:t>
      </w:r>
      <w:r>
        <w:rPr>
          <w:rFonts w:hint="eastAsia" w:ascii="BatangChe" w:hAnsi="BatangChe"/>
          <w:bCs/>
          <w:sz w:val="24"/>
        </w:rPr>
        <w:t>学生见习结束后在此表后附见习总结报告。</w:t>
      </w:r>
    </w:p>
    <w:p>
      <w:pPr>
        <w:rPr>
          <w:rFonts w:hint="eastAsia" w:eastAsia="宋体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BatangChe">
    <w:panose1 w:val="02030609000101010101"/>
    <w:charset w:val="81"/>
    <w:family w:val="modern"/>
    <w:pitch w:val="default"/>
    <w:sig w:usb0="B00002AF" w:usb1="69D77CFB" w:usb2="00000030" w:usb3="00000000" w:csb0="4008009F" w:csb1="DFD7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ind w:left="315" w:leftChars="150" w:right="315" w:rightChars="150"/>
      <w:rPr>
        <w:rStyle w:val="4"/>
        <w:rFonts w:ascii="宋体"/>
        <w:sz w:val="28"/>
        <w:szCs w:val="28"/>
      </w:rPr>
    </w:pPr>
    <w:r>
      <w:rPr>
        <w:rStyle w:val="4"/>
        <w:rFonts w:ascii="宋体" w:hAnsi="宋体"/>
        <w:sz w:val="28"/>
        <w:szCs w:val="28"/>
      </w:rPr>
      <w:t>—</w:t>
    </w:r>
    <w:r>
      <w:rPr>
        <w:rStyle w:val="4"/>
        <w:rFonts w:ascii="宋体" w:hAnsi="宋体"/>
        <w:sz w:val="28"/>
        <w:szCs w:val="28"/>
      </w:rPr>
      <w:fldChar w:fldCharType="begin"/>
    </w:r>
    <w:r>
      <w:rPr>
        <w:rStyle w:val="4"/>
        <w:rFonts w:ascii="宋体" w:hAnsi="宋体"/>
        <w:sz w:val="28"/>
        <w:szCs w:val="28"/>
      </w:rPr>
      <w:instrText xml:space="preserve">PAGE  </w:instrText>
    </w:r>
    <w:r>
      <w:rPr>
        <w:rStyle w:val="4"/>
        <w:rFonts w:ascii="宋体" w:hAnsi="宋体"/>
        <w:sz w:val="28"/>
        <w:szCs w:val="28"/>
      </w:rPr>
      <w:fldChar w:fldCharType="separate"/>
    </w:r>
    <w:r>
      <w:rPr>
        <w:rStyle w:val="4"/>
        <w:rFonts w:ascii="宋体" w:hAnsi="宋体"/>
        <w:sz w:val="28"/>
        <w:szCs w:val="28"/>
      </w:rPr>
      <w:t>2</w:t>
    </w:r>
    <w:r>
      <w:rPr>
        <w:rStyle w:val="4"/>
        <w:rFonts w:ascii="宋体" w:hAnsi="宋体"/>
        <w:sz w:val="28"/>
        <w:szCs w:val="28"/>
      </w:rPr>
      <w:fldChar w:fldCharType="end"/>
    </w:r>
    <w:r>
      <w:rPr>
        <w:rStyle w:val="4"/>
        <w:rFonts w:ascii="宋体" w:hAnsi="宋体"/>
        <w:sz w:val="28"/>
        <w:szCs w:val="28"/>
      </w:rPr>
      <w:t>—</w:t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4"/>
      </w:rPr>
    </w:pPr>
    <w:r>
      <w:rPr>
        <w:rStyle w:val="4"/>
      </w:rPr>
      <w:fldChar w:fldCharType="begin"/>
    </w:r>
    <w:r>
      <w:rPr>
        <w:rStyle w:val="4"/>
      </w:rPr>
      <w:instrText xml:space="preserve">PAGE  </w:instrText>
    </w:r>
    <w:r>
      <w:rPr>
        <w:rStyle w:val="4"/>
      </w:rPr>
      <w:fldChar w:fldCharType="end"/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900D39"/>
    <w:rsid w:val="63900D3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4">
    <w:name w:val="page number"/>
    <w:basedOn w:val="3"/>
    <w:qFormat/>
    <w:uiPriority w:val="0"/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2018-12-27T07:06:00Z</dcterms:created>
  <dc:creator>徐红</dc:creator>
  <cp:lastModifiedBy>徐红</cp:lastModifiedBy>
  <dcterms:modified xsi:type="dcterms:W3CDTF">2018-12-27T07:15:02Z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