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BatangChe" w:hAnsi="BatangChe" w:eastAsia="黑体"/>
          <w:sz w:val="32"/>
          <w:szCs w:val="32"/>
        </w:rPr>
      </w:pPr>
      <w:r>
        <w:rPr>
          <w:rFonts w:hint="eastAsia" w:ascii="BatangChe" w:hAnsi="BatangChe" w:eastAsia="黑体"/>
          <w:sz w:val="32"/>
          <w:szCs w:val="32"/>
        </w:rPr>
        <w:t>附件</w:t>
      </w:r>
      <w:r>
        <w:rPr>
          <w:rFonts w:ascii="BatangChe" w:hAnsi="BatangChe" w:eastAsia="黑体"/>
          <w:sz w:val="32"/>
          <w:szCs w:val="32"/>
        </w:rPr>
        <w:t>3</w:t>
      </w:r>
    </w:p>
    <w:p>
      <w:pPr>
        <w:jc w:val="center"/>
        <w:rPr>
          <w:rFonts w:ascii="BatangChe" w:hAnsi="BatangChe" w:eastAsia="方正小标宋简体"/>
          <w:sz w:val="44"/>
          <w:szCs w:val="44"/>
        </w:rPr>
      </w:pPr>
      <w:bookmarkStart w:id="0" w:name="_GoBack"/>
      <w:r>
        <w:rPr>
          <w:rFonts w:hint="eastAsia" w:ascii="BatangChe" w:hAnsi="BatangChe" w:eastAsia="方正小标宋简体"/>
          <w:sz w:val="44"/>
          <w:szCs w:val="44"/>
        </w:rPr>
        <w:t>见习大学生汇总表</w:t>
      </w:r>
      <w:bookmarkEnd w:id="0"/>
    </w:p>
    <w:p>
      <w:pPr>
        <w:tabs>
          <w:tab w:val="left" w:pos="12001"/>
        </w:tabs>
        <w:spacing w:line="338" w:lineRule="auto"/>
        <w:ind w:left="124" w:leftChars="59" w:firstLine="120" w:firstLineChars="50"/>
        <w:jc w:val="center"/>
        <w:rPr>
          <w:rFonts w:ascii="BatangChe" w:eastAsia="BatangChe"/>
          <w:bCs/>
          <w:sz w:val="24"/>
        </w:rPr>
      </w:pPr>
      <w:r>
        <w:rPr>
          <w:rFonts w:hint="eastAsia" w:ascii="BatangChe" w:hAnsi="宋体"/>
          <w:bCs/>
          <w:sz w:val="24"/>
        </w:rPr>
        <w:t>学</w:t>
      </w:r>
      <w:r>
        <w:rPr>
          <w:rFonts w:hint="eastAsia" w:ascii="BatangChe" w:hAnsi="BatangChe"/>
          <w:bCs/>
          <w:sz w:val="24"/>
        </w:rPr>
        <w:t>校名</w:t>
      </w:r>
      <w:r>
        <w:rPr>
          <w:rFonts w:hint="eastAsia" w:ascii="BatangChe" w:hAnsi="宋体"/>
          <w:bCs/>
          <w:sz w:val="24"/>
        </w:rPr>
        <w:t>称</w:t>
      </w:r>
      <w:r>
        <w:rPr>
          <w:rFonts w:hint="eastAsia" w:ascii="BatangChe" w:hAnsi="BatangChe"/>
          <w:bCs/>
          <w:sz w:val="24"/>
        </w:rPr>
        <w:t>（公章）：</w:t>
      </w:r>
      <w:r>
        <w:rPr>
          <w:rFonts w:ascii="BatangChe" w:hAnsi="BatangChe"/>
          <w:bCs/>
          <w:sz w:val="24"/>
        </w:rPr>
        <w:t xml:space="preserve">                                                                            </w:t>
      </w:r>
      <w:r>
        <w:rPr>
          <w:rFonts w:hint="eastAsia" w:ascii="BatangChe" w:hAnsi="BatangChe"/>
          <w:bCs/>
          <w:sz w:val="24"/>
        </w:rPr>
        <w:t>年</w:t>
      </w:r>
      <w:r>
        <w:rPr>
          <w:rFonts w:ascii="BatangChe" w:hAnsi="BatangChe"/>
          <w:bCs/>
          <w:sz w:val="24"/>
        </w:rPr>
        <w:t xml:space="preserve">     </w:t>
      </w:r>
      <w:r>
        <w:rPr>
          <w:rFonts w:hint="eastAsia" w:ascii="BatangChe" w:hAnsi="BatangChe"/>
          <w:bCs/>
          <w:sz w:val="24"/>
        </w:rPr>
        <w:t>月</w:t>
      </w:r>
      <w:r>
        <w:rPr>
          <w:rFonts w:ascii="BatangChe" w:hAnsi="BatangChe"/>
          <w:bCs/>
          <w:sz w:val="24"/>
        </w:rPr>
        <w:t xml:space="preserve">    </w:t>
      </w:r>
      <w:r>
        <w:rPr>
          <w:rFonts w:hint="eastAsia" w:ascii="BatangChe" w:hAnsi="BatangChe"/>
          <w:bCs/>
          <w:sz w:val="24"/>
        </w:rPr>
        <w:t>日</w:t>
      </w:r>
    </w:p>
    <w:tbl>
      <w:tblPr>
        <w:tblStyle w:val="5"/>
        <w:tblW w:w="139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459"/>
        <w:gridCol w:w="907"/>
        <w:gridCol w:w="2169"/>
        <w:gridCol w:w="1683"/>
        <w:gridCol w:w="2246"/>
        <w:gridCol w:w="1394"/>
        <w:gridCol w:w="3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序号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学生姓名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性别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手</w:t>
            </w:r>
            <w:r>
              <w:rPr>
                <w:rFonts w:ascii="BatangChe" w:hAnsi="BatangChe" w:eastAsia="黑体"/>
                <w:bCs/>
                <w:sz w:val="24"/>
              </w:rPr>
              <w:t xml:space="preserve">  </w:t>
            </w:r>
            <w:r>
              <w:rPr>
                <w:rFonts w:hint="eastAsia" w:ascii="BatangChe" w:hAnsi="BatangChe" w:eastAsia="黑体"/>
                <w:bCs/>
                <w:sz w:val="24"/>
              </w:rPr>
              <w:t>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电子邮箱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专</w:t>
            </w:r>
            <w:r>
              <w:rPr>
                <w:rFonts w:ascii="BatangChe" w:hAnsi="BatangChe" w:eastAsia="黑体"/>
                <w:bCs/>
                <w:sz w:val="24"/>
              </w:rPr>
              <w:t xml:space="preserve">  </w:t>
            </w:r>
            <w:r>
              <w:rPr>
                <w:rFonts w:hint="eastAsia" w:ascii="BatangChe" w:hAnsi="BatangChe" w:eastAsia="黑体"/>
                <w:bCs/>
                <w:sz w:val="24"/>
              </w:rPr>
              <w:t>业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年级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见习单位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  <w:r>
              <w:rPr>
                <w:rFonts w:ascii="BatangChe" w:hAnsi="BatangChe"/>
                <w:b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  <w:r>
              <w:rPr>
                <w:rFonts w:ascii="BatangChe" w:hAnsi="BatangChe"/>
                <w:b/>
                <w:sz w:val="24"/>
              </w:rPr>
              <w:t>2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  <w:r>
              <w:rPr>
                <w:rFonts w:ascii="BatangChe" w:hAnsi="BatangChe"/>
                <w:b/>
                <w:sz w:val="24"/>
              </w:rPr>
              <w:t>3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  <w:r>
              <w:rPr>
                <w:rFonts w:ascii="BatangChe" w:hAnsi="BatangChe"/>
                <w:b/>
                <w:sz w:val="24"/>
              </w:rPr>
              <w:t>4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  <w:r>
              <w:rPr>
                <w:rFonts w:ascii="BatangChe" w:hAnsi="BatangChe"/>
                <w:b/>
                <w:sz w:val="24"/>
              </w:rPr>
              <w:t>5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BatangChe" w:hAnsi="BatangChe" w:eastAsia="BatangChe"/>
                <w:b/>
                <w:sz w:val="24"/>
              </w:rPr>
            </w:pPr>
          </w:p>
        </w:tc>
      </w:tr>
    </w:tbl>
    <w:p>
      <w:pPr>
        <w:snapToGrid w:val="0"/>
        <w:spacing w:before="159" w:beforeLines="50" w:line="360" w:lineRule="auto"/>
        <w:ind w:firstLine="480" w:firstLineChars="200"/>
        <w:rPr>
          <w:rFonts w:ascii="BatangChe" w:eastAsia="BatangChe"/>
          <w:bCs/>
          <w:sz w:val="24"/>
        </w:rPr>
      </w:pPr>
      <w:r>
        <w:rPr>
          <w:rFonts w:hint="eastAsia" w:ascii="BatangChe" w:hAnsi="宋体"/>
          <w:bCs/>
          <w:sz w:val="24"/>
        </w:rPr>
        <w:t>联</w:t>
      </w:r>
      <w:r>
        <w:rPr>
          <w:rFonts w:ascii="BatangChe" w:hAnsi="BatangChe"/>
          <w:bCs/>
          <w:sz w:val="24"/>
        </w:rPr>
        <w:t xml:space="preserve"> </w:t>
      </w:r>
      <w:r>
        <w:rPr>
          <w:rFonts w:hint="eastAsia" w:ascii="BatangChe" w:hAnsi="BatangChe"/>
          <w:bCs/>
          <w:sz w:val="24"/>
        </w:rPr>
        <w:t>系</w:t>
      </w:r>
      <w:r>
        <w:rPr>
          <w:rFonts w:ascii="BatangChe" w:hAnsi="BatangChe"/>
          <w:bCs/>
          <w:sz w:val="24"/>
        </w:rPr>
        <w:t xml:space="preserve"> </w:t>
      </w:r>
      <w:r>
        <w:rPr>
          <w:rFonts w:hint="eastAsia" w:ascii="BatangChe" w:hAnsi="BatangChe"/>
          <w:bCs/>
          <w:sz w:val="24"/>
        </w:rPr>
        <w:t>人：</w:t>
      </w:r>
      <w:r>
        <w:rPr>
          <w:rFonts w:ascii="BatangChe" w:hAnsi="BatangChe"/>
          <w:bCs/>
          <w:sz w:val="24"/>
          <w:u w:val="single"/>
        </w:rPr>
        <w:t xml:space="preserve">                   </w:t>
      </w:r>
      <w:r>
        <w:rPr>
          <w:rFonts w:ascii="BatangChe" w:hAnsi="BatangChe"/>
          <w:bCs/>
          <w:sz w:val="24"/>
        </w:rPr>
        <w:t xml:space="preserve">        </w:t>
      </w:r>
      <w:r>
        <w:rPr>
          <w:rFonts w:hint="eastAsia" w:ascii="BatangChe" w:hAnsi="BatangChe"/>
          <w:bCs/>
          <w:sz w:val="24"/>
        </w:rPr>
        <w:t>部</w:t>
      </w:r>
      <w:r>
        <w:rPr>
          <w:rFonts w:ascii="BatangChe" w:hAnsi="BatangChe"/>
          <w:bCs/>
          <w:sz w:val="24"/>
        </w:rPr>
        <w:t xml:space="preserve">  </w:t>
      </w:r>
      <w:r>
        <w:rPr>
          <w:rFonts w:hint="eastAsia" w:ascii="BatangChe" w:hAnsi="宋体"/>
          <w:bCs/>
          <w:sz w:val="24"/>
        </w:rPr>
        <w:t>门</w:t>
      </w:r>
      <w:r>
        <w:rPr>
          <w:rFonts w:hint="eastAsia" w:ascii="BatangChe" w:hAnsi="BatangChe"/>
          <w:bCs/>
          <w:sz w:val="24"/>
        </w:rPr>
        <w:t>：</w:t>
      </w:r>
      <w:r>
        <w:rPr>
          <w:rFonts w:ascii="BatangChe" w:hAnsi="BatangChe"/>
          <w:bCs/>
          <w:sz w:val="24"/>
          <w:u w:val="single"/>
        </w:rPr>
        <w:t xml:space="preserve">                 </w:t>
      </w:r>
      <w:r>
        <w:rPr>
          <w:rFonts w:ascii="BatangChe" w:hAnsi="BatangChe"/>
          <w:bCs/>
          <w:sz w:val="24"/>
        </w:rPr>
        <w:t xml:space="preserve">     </w:t>
      </w:r>
      <w:r>
        <w:rPr>
          <w:rFonts w:hint="eastAsia" w:ascii="BatangChe" w:hAnsi="宋体"/>
          <w:bCs/>
          <w:sz w:val="24"/>
        </w:rPr>
        <w:t>职</w:t>
      </w:r>
      <w:r>
        <w:rPr>
          <w:rFonts w:ascii="BatangChe" w:hAnsi="BatangChe"/>
          <w:bCs/>
          <w:sz w:val="24"/>
        </w:rPr>
        <w:t xml:space="preserve">    </w:t>
      </w:r>
      <w:r>
        <w:rPr>
          <w:rFonts w:hint="eastAsia" w:ascii="BatangChe" w:hAnsi="宋体"/>
          <w:bCs/>
          <w:sz w:val="24"/>
        </w:rPr>
        <w:t>务</w:t>
      </w:r>
      <w:r>
        <w:rPr>
          <w:rFonts w:hint="eastAsia" w:ascii="BatangChe" w:hAnsi="BatangChe"/>
          <w:bCs/>
          <w:sz w:val="24"/>
        </w:rPr>
        <w:t>：</w:t>
      </w:r>
      <w:r>
        <w:rPr>
          <w:rFonts w:ascii="BatangChe" w:hAnsi="BatangChe"/>
          <w:bCs/>
          <w:sz w:val="24"/>
          <w:u w:val="single"/>
        </w:rPr>
        <w:t xml:space="preserve">            </w:t>
      </w:r>
    </w:p>
    <w:p>
      <w:pPr>
        <w:snapToGrid w:val="0"/>
        <w:spacing w:before="159" w:beforeLines="50" w:line="360" w:lineRule="auto"/>
        <w:ind w:firstLine="480" w:firstLineChars="200"/>
        <w:rPr>
          <w:rFonts w:ascii="BatangChe" w:hAnsi="BatangChe"/>
          <w:bCs/>
          <w:sz w:val="24"/>
          <w:u w:val="single"/>
        </w:rPr>
      </w:pPr>
      <w:r>
        <w:rPr>
          <w:rFonts w:hint="eastAsia" w:ascii="BatangChe" w:hAnsi="宋体"/>
          <w:bCs/>
          <w:sz w:val="24"/>
        </w:rPr>
        <w:t>办</w:t>
      </w:r>
      <w:r>
        <w:rPr>
          <w:rFonts w:hint="eastAsia" w:ascii="BatangChe" w:hAnsi="BatangChe"/>
          <w:bCs/>
          <w:sz w:val="24"/>
        </w:rPr>
        <w:t>公</w:t>
      </w:r>
      <w:r>
        <w:rPr>
          <w:rFonts w:hint="eastAsia" w:ascii="BatangChe" w:hAnsi="宋体"/>
          <w:bCs/>
          <w:sz w:val="24"/>
        </w:rPr>
        <w:t>电话</w:t>
      </w:r>
      <w:r>
        <w:rPr>
          <w:rFonts w:hint="eastAsia" w:ascii="BatangChe" w:hAnsi="BatangChe"/>
          <w:bCs/>
          <w:sz w:val="24"/>
        </w:rPr>
        <w:t>：</w:t>
      </w:r>
      <w:r>
        <w:rPr>
          <w:rFonts w:ascii="BatangChe" w:hAnsi="BatangChe"/>
          <w:bCs/>
          <w:sz w:val="24"/>
          <w:u w:val="single"/>
        </w:rPr>
        <w:t xml:space="preserve">                   </w:t>
      </w:r>
      <w:r>
        <w:rPr>
          <w:rFonts w:ascii="BatangChe" w:hAnsi="BatangChe"/>
          <w:bCs/>
          <w:sz w:val="24"/>
        </w:rPr>
        <w:t xml:space="preserve">        </w:t>
      </w:r>
      <w:r>
        <w:rPr>
          <w:rFonts w:hint="eastAsia" w:ascii="BatangChe" w:hAnsi="BatangChe"/>
          <w:bCs/>
          <w:sz w:val="24"/>
        </w:rPr>
        <w:t>手</w:t>
      </w:r>
      <w:r>
        <w:rPr>
          <w:rFonts w:ascii="BatangChe" w:hAnsi="BatangChe"/>
          <w:bCs/>
          <w:sz w:val="24"/>
        </w:rPr>
        <w:t xml:space="preserve">  </w:t>
      </w:r>
      <w:r>
        <w:rPr>
          <w:rFonts w:hint="eastAsia" w:ascii="BatangChe" w:hAnsi="BatangChe"/>
          <w:bCs/>
          <w:sz w:val="24"/>
        </w:rPr>
        <w:t>机：</w:t>
      </w:r>
      <w:r>
        <w:rPr>
          <w:rFonts w:ascii="BatangChe" w:hAnsi="BatangChe"/>
          <w:bCs/>
          <w:sz w:val="24"/>
          <w:u w:val="single"/>
        </w:rPr>
        <w:t xml:space="preserve">                 </w:t>
      </w:r>
      <w:r>
        <w:rPr>
          <w:rFonts w:ascii="BatangChe" w:hAnsi="BatangChe"/>
          <w:bCs/>
          <w:sz w:val="24"/>
        </w:rPr>
        <w:t xml:space="preserve">     </w:t>
      </w:r>
      <w:r>
        <w:rPr>
          <w:rFonts w:hint="eastAsia" w:ascii="BatangChe" w:hAnsi="宋体"/>
          <w:bCs/>
          <w:sz w:val="24"/>
        </w:rPr>
        <w:t>电</w:t>
      </w:r>
      <w:r>
        <w:rPr>
          <w:rFonts w:hint="eastAsia" w:ascii="BatangChe" w:hAnsi="BatangChe"/>
          <w:bCs/>
          <w:sz w:val="24"/>
        </w:rPr>
        <w:t>子</w:t>
      </w:r>
      <w:r>
        <w:rPr>
          <w:rFonts w:hint="eastAsia" w:ascii="BatangChe" w:hAnsi="宋体"/>
          <w:bCs/>
          <w:sz w:val="24"/>
        </w:rPr>
        <w:t>邮</w:t>
      </w:r>
      <w:r>
        <w:rPr>
          <w:rFonts w:hint="eastAsia" w:ascii="BatangChe" w:hAnsi="BatangChe"/>
          <w:bCs/>
          <w:sz w:val="24"/>
        </w:rPr>
        <w:t>箱：</w:t>
      </w:r>
      <w:r>
        <w:rPr>
          <w:rFonts w:ascii="BatangChe" w:hAnsi="BatangChe"/>
          <w:bCs/>
          <w:sz w:val="24"/>
          <w:u w:val="single"/>
        </w:rPr>
        <w:t xml:space="preserve">            </w:t>
      </w:r>
    </w:p>
    <w:p>
      <w:pPr>
        <w:snapToGrid w:val="0"/>
        <w:spacing w:before="159" w:beforeLines="50" w:line="360" w:lineRule="auto"/>
        <w:ind w:firstLine="480" w:firstLineChars="200"/>
        <w:rPr>
          <w:rFonts w:ascii="BatangChe" w:eastAsia="BatangChe"/>
          <w:bCs/>
          <w:sz w:val="24"/>
        </w:rPr>
      </w:pPr>
      <w:r>
        <w:rPr>
          <w:rFonts w:hint="eastAsia" w:ascii="BatangChe" w:hAnsi="BatangChe"/>
          <w:bCs/>
          <w:sz w:val="24"/>
        </w:rPr>
        <w:t>此表及</w:t>
      </w:r>
      <w:r>
        <w:rPr>
          <w:rFonts w:hint="eastAsia" w:ascii="BatangChe" w:hAnsi="宋体"/>
          <w:bCs/>
          <w:sz w:val="24"/>
        </w:rPr>
        <w:t>电</w:t>
      </w:r>
      <w:r>
        <w:rPr>
          <w:rFonts w:hint="eastAsia" w:ascii="BatangChe" w:hAnsi="BatangChe"/>
          <w:bCs/>
          <w:sz w:val="24"/>
        </w:rPr>
        <w:t>子版（</w:t>
      </w:r>
      <w:r>
        <w:rPr>
          <w:rFonts w:hint="eastAsia" w:ascii="BatangChe" w:hAnsi="宋体"/>
          <w:bCs/>
          <w:sz w:val="24"/>
        </w:rPr>
        <w:t>纸质</w:t>
      </w:r>
      <w:r>
        <w:rPr>
          <w:rFonts w:hint="eastAsia" w:ascii="BatangChe" w:hAnsi="BatangChe"/>
          <w:bCs/>
          <w:sz w:val="24"/>
        </w:rPr>
        <w:t>版盖</w:t>
      </w:r>
      <w:r>
        <w:rPr>
          <w:rFonts w:hint="eastAsia" w:ascii="BatangChe" w:hAnsi="宋体"/>
          <w:bCs/>
          <w:sz w:val="24"/>
        </w:rPr>
        <w:t>单</w:t>
      </w:r>
      <w:r>
        <w:rPr>
          <w:rFonts w:hint="eastAsia" w:ascii="BatangChe" w:hAnsi="BatangChe"/>
          <w:bCs/>
          <w:sz w:val="24"/>
        </w:rPr>
        <w:t>位公章）交至示范</w:t>
      </w:r>
      <w:r>
        <w:rPr>
          <w:rFonts w:hint="eastAsia" w:ascii="BatangChe" w:hAnsi="宋体"/>
          <w:bCs/>
          <w:sz w:val="24"/>
        </w:rPr>
        <w:t>区</w:t>
      </w:r>
      <w:r>
        <w:rPr>
          <w:rFonts w:hint="eastAsia" w:ascii="BatangChe" w:hAnsi="BatangChe"/>
          <w:bCs/>
          <w:sz w:val="24"/>
        </w:rPr>
        <w:t>党群工作部。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56B17"/>
    <w:rsid w:val="31E56B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2018-12-27T07:06:00Z</dcterms:created>
  <dc:creator>徐红</dc:creator>
  <cp:lastModifiedBy>徐红</cp:lastModifiedBy>
  <dcterms:modified xsi:type="dcterms:W3CDTF">2018-12-27T07:15:17Z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