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left"/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ˎ̥" w:eastAsia="仿宋_GB2312" w:cs="宋体"/>
          <w:kern w:val="0"/>
          <w:sz w:val="32"/>
          <w:szCs w:val="32"/>
        </w:rPr>
        <w:t>：</w:t>
      </w:r>
      <w:r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eastAsia" w:ascii="创艺简标宋" w:hAnsi="宋体" w:eastAsia="创艺简标宋" w:cs="宋体"/>
          <w:kern w:val="0"/>
          <w:sz w:val="36"/>
          <w:szCs w:val="36"/>
          <w:lang w:val="en-US" w:eastAsia="zh-CN"/>
        </w:rPr>
      </w:pPr>
      <w:r>
        <w:rPr>
          <w:rFonts w:hint="eastAsia" w:ascii="创艺简标宋" w:hAnsi="宋体" w:eastAsia="创艺简标宋" w:cs="宋体"/>
          <w:kern w:val="0"/>
          <w:sz w:val="36"/>
          <w:szCs w:val="36"/>
          <w:lang w:val="en-US" w:eastAsia="zh-CN"/>
        </w:rPr>
        <w:t>2016年中央重大农业技术推广资金项目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eastAsia" w:ascii="创艺简标宋" w:hAnsi="宋体" w:eastAsia="创艺简标宋" w:cs="宋体"/>
          <w:kern w:val="0"/>
          <w:sz w:val="36"/>
          <w:szCs w:val="36"/>
          <w:lang w:val="en-US" w:eastAsia="zh-CN"/>
        </w:rPr>
      </w:pPr>
      <w:r>
        <w:rPr>
          <w:rFonts w:hint="eastAsia" w:ascii="创艺简标宋" w:hAnsi="宋体" w:eastAsia="创艺简标宋" w:cs="宋体"/>
          <w:kern w:val="0"/>
          <w:sz w:val="36"/>
          <w:szCs w:val="36"/>
          <w:lang w:val="en-US" w:eastAsia="zh-CN"/>
        </w:rPr>
        <w:t>实施方案编写提纲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700"/>
        <w:jc w:val="both"/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  <w:t>一、申报单位基本情况；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700"/>
        <w:jc w:val="both"/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  <w:t>二、项目必要性分析；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700"/>
        <w:jc w:val="both"/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  <w:t>三、项目可行性分析；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700"/>
        <w:jc w:val="both"/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  <w:t>四、项目主要内容（包括：实施地点、实施地基础条件及技术水平、辐射区域、进度安排等）；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700"/>
        <w:jc w:val="both"/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  <w:t>五、预期目标及效益分析；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700"/>
        <w:jc w:val="both"/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  <w:t>六、资金概算。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@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01B60"/>
    <w:rsid w:val="40201B6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2016-12-06T07:18:00Z</dcterms:created>
  <dc:creator>hm</dc:creator>
  <cp:lastModifiedBy>hm</cp:lastModifiedBy>
  <dcterms:modified xsi:type="dcterms:W3CDTF">2016-12-06T07:19:02Z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