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widowControl w:val="0"/>
        <w:snapToGrid w:val="0"/>
        <w:spacing w:before="0" w:beforeAutospacing="0" w:after="0" w:afterAutospacing="0" w:line="360" w:lineRule="auto"/>
        <w:jc w:val="both"/>
        <w:rPr>
          <w:rFonts w:hint="eastAsia"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附件4</w:t>
      </w:r>
    </w:p>
    <w:p>
      <w:pPr>
        <w:pStyle w:val="2"/>
        <w:shd w:val="clear" w:color="auto" w:fill="FFFFFF"/>
        <w:snapToGrid w:val="0"/>
        <w:spacing w:before="0" w:beforeAutospacing="0" w:after="0" w:afterAutospacing="0"/>
        <w:jc w:val="center"/>
        <w:rPr>
          <w:rFonts w:hint="eastAsia" w:ascii="BatangChe" w:hAnsi="BatangChe" w:eastAsia="方正小标宋简体"/>
          <w:sz w:val="44"/>
          <w:szCs w:val="44"/>
        </w:rPr>
      </w:pPr>
      <w:bookmarkStart w:id="0" w:name="_GoBack"/>
      <w:r>
        <w:rPr>
          <w:rFonts w:hint="eastAsia" w:ascii="BatangChe" w:hAnsi="BatangChe" w:eastAsia="方正小标宋简体"/>
          <w:sz w:val="44"/>
          <w:szCs w:val="44"/>
        </w:rPr>
        <w:t>申报资料封面格式</w:t>
      </w:r>
    </w:p>
    <w:bookmarkEnd w:id="0"/>
    <w:tbl>
      <w:tblPr>
        <w:tblStyle w:val="4"/>
        <w:tblW w:w="9207" w:type="dxa"/>
        <w:jc w:val="center"/>
        <w:tblInd w:w="-45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0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14" w:hRule="atLeast"/>
          <w:jc w:val="center"/>
        </w:trPr>
        <w:tc>
          <w:tcPr>
            <w:tcW w:w="9207" w:type="dxa"/>
            <w:vAlign w:val="top"/>
          </w:tcPr>
          <w:p>
            <w:pPr>
              <w:spacing w:line="560" w:lineRule="exact"/>
              <w:jc w:val="center"/>
              <w:rPr>
                <w:rFonts w:hint="eastAsia" w:ascii="方正小标宋简体" w:eastAsia="方正小标宋简体"/>
                <w:sz w:val="44"/>
                <w:szCs w:val="44"/>
              </w:rPr>
            </w:pPr>
          </w:p>
          <w:p>
            <w:pPr>
              <w:pStyle w:val="2"/>
              <w:shd w:val="clear" w:color="auto" w:fill="FFFFFF"/>
              <w:snapToGrid w:val="0"/>
              <w:spacing w:before="0" w:beforeAutospacing="0" w:after="0" w:afterAutospacing="0"/>
              <w:jc w:val="center"/>
              <w:rPr>
                <w:rFonts w:hint="eastAsia" w:ascii="BatangChe" w:hAnsi="BatangChe" w:eastAsia="方正小标宋简体"/>
                <w:spacing w:val="-40"/>
                <w:sz w:val="40"/>
                <w:szCs w:val="40"/>
              </w:rPr>
            </w:pPr>
          </w:p>
          <w:p>
            <w:pPr>
              <w:pStyle w:val="2"/>
              <w:shd w:val="clear" w:color="auto" w:fill="FFFFFF"/>
              <w:snapToGrid w:val="0"/>
              <w:spacing w:before="0" w:beforeAutospacing="0" w:after="0" w:afterAutospacing="0"/>
              <w:jc w:val="center"/>
              <w:rPr>
                <w:rFonts w:hint="eastAsia" w:ascii="BatangChe" w:hAnsi="BatangChe" w:eastAsia="方正小标宋简体"/>
                <w:sz w:val="36"/>
                <w:szCs w:val="36"/>
              </w:rPr>
            </w:pPr>
            <w:r>
              <w:rPr>
                <w:rFonts w:hint="eastAsia" w:ascii="BatangChe" w:hAnsi="BatangChe" w:eastAsia="方正小标宋简体"/>
                <w:sz w:val="36"/>
                <w:szCs w:val="36"/>
              </w:rPr>
              <w:t>丝绸之路经济带-杨凌现代农业国际交流合作专项资金</w:t>
            </w:r>
          </w:p>
          <w:p>
            <w:pPr>
              <w:pStyle w:val="2"/>
              <w:shd w:val="clear" w:color="auto" w:fill="FFFFFF"/>
              <w:snapToGrid w:val="0"/>
              <w:spacing w:before="0" w:beforeAutospacing="0" w:after="0" w:afterAutospacing="0"/>
              <w:jc w:val="center"/>
              <w:rPr>
                <w:rFonts w:hint="eastAsia" w:ascii="BatangChe" w:hAnsi="BatangChe" w:eastAsia="方正小标宋简体"/>
                <w:spacing w:val="-20"/>
                <w:sz w:val="18"/>
                <w:szCs w:val="18"/>
              </w:rPr>
            </w:pPr>
          </w:p>
          <w:p>
            <w:pPr>
              <w:pStyle w:val="2"/>
              <w:shd w:val="clear" w:color="auto" w:fill="FFFFFF"/>
              <w:snapToGrid w:val="0"/>
              <w:spacing w:before="0" w:beforeAutospacing="0" w:after="0" w:afterAutospacing="0"/>
              <w:jc w:val="center"/>
              <w:rPr>
                <w:rFonts w:hint="eastAsia" w:ascii="BatangChe" w:hAnsi="BatangChe" w:eastAsia="方正小标宋简体"/>
                <w:spacing w:val="-20"/>
                <w:sz w:val="56"/>
                <w:szCs w:val="56"/>
              </w:rPr>
            </w:pPr>
            <w:r>
              <w:rPr>
                <w:rFonts w:hint="eastAsia" w:ascii="BatangChe" w:hAnsi="BatangChe" w:eastAsia="方正小标宋简体"/>
                <w:spacing w:val="-20"/>
                <w:sz w:val="56"/>
                <w:szCs w:val="56"/>
              </w:rPr>
              <w:t>资金申请报告</w:t>
            </w:r>
          </w:p>
          <w:p>
            <w:pPr>
              <w:pStyle w:val="2"/>
              <w:shd w:val="clear" w:color="auto" w:fill="FFFFFF"/>
              <w:snapToGrid w:val="0"/>
              <w:spacing w:before="0" w:beforeAutospacing="0" w:after="0" w:afterAutospacing="0"/>
              <w:jc w:val="center"/>
              <w:rPr>
                <w:rFonts w:hint="eastAsia" w:ascii="BatangChe" w:hAnsi="BatangChe" w:eastAsia="方正小标宋简体"/>
                <w:spacing w:val="-20"/>
                <w:sz w:val="18"/>
                <w:szCs w:val="18"/>
              </w:rPr>
            </w:pPr>
          </w:p>
          <w:p>
            <w:pPr>
              <w:pStyle w:val="2"/>
              <w:shd w:val="clear" w:color="auto" w:fill="FFFFFF"/>
              <w:snapToGrid w:val="0"/>
              <w:spacing w:before="0" w:beforeAutospacing="0" w:after="0" w:afterAutospacing="0"/>
              <w:jc w:val="center"/>
              <w:rPr>
                <w:rFonts w:hint="eastAsia" w:ascii="BatangChe" w:hAnsi="BatangChe" w:eastAsia="方正小标宋简体"/>
                <w:sz w:val="36"/>
                <w:szCs w:val="36"/>
              </w:rPr>
            </w:pPr>
            <w:r>
              <w:rPr>
                <w:rFonts w:hint="eastAsia" w:ascii="BatangChe" w:hAnsi="BatangChe" w:eastAsia="方正小标宋简体"/>
                <w:sz w:val="36"/>
                <w:szCs w:val="36"/>
              </w:rPr>
              <w:t>（2017年度）</w:t>
            </w:r>
          </w:p>
          <w:p>
            <w:pPr>
              <w:spacing w:line="560" w:lineRule="exact"/>
              <w:rPr>
                <w:rFonts w:hint="eastAsia"/>
                <w:sz w:val="32"/>
                <w:szCs w:val="32"/>
              </w:rPr>
            </w:pPr>
          </w:p>
          <w:p>
            <w:pPr>
              <w:spacing w:line="560" w:lineRule="exact"/>
              <w:rPr>
                <w:rFonts w:hint="eastAsia"/>
                <w:sz w:val="32"/>
                <w:szCs w:val="32"/>
              </w:rPr>
            </w:pPr>
          </w:p>
          <w:p>
            <w:pPr>
              <w:spacing w:line="560" w:lineRule="exact"/>
              <w:rPr>
                <w:rFonts w:hint="eastAsia"/>
                <w:sz w:val="32"/>
                <w:szCs w:val="32"/>
              </w:rPr>
            </w:pPr>
          </w:p>
          <w:p>
            <w:pPr>
              <w:spacing w:line="560" w:lineRule="exact"/>
              <w:rPr>
                <w:rFonts w:hint="eastAsia"/>
                <w:sz w:val="32"/>
                <w:szCs w:val="32"/>
              </w:rPr>
            </w:pPr>
          </w:p>
          <w:p>
            <w:pPr>
              <w:spacing w:line="560" w:lineRule="exact"/>
              <w:ind w:left="611" w:leftChars="291"/>
              <w:rPr>
                <w:rFonts w:hint="eastAsia"/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单位名称：</w:t>
            </w:r>
          </w:p>
          <w:p>
            <w:pPr>
              <w:spacing w:line="560" w:lineRule="exact"/>
              <w:ind w:left="611" w:leftChars="291"/>
              <w:rPr>
                <w:rFonts w:hint="eastAsia"/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项目名称：</w:t>
            </w:r>
          </w:p>
          <w:p>
            <w:pPr>
              <w:spacing w:line="560" w:lineRule="exact"/>
              <w:ind w:left="611" w:leftChars="291"/>
              <w:rPr>
                <w:rFonts w:hint="eastAsia"/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项目类别：</w:t>
            </w:r>
          </w:p>
          <w:p>
            <w:pPr>
              <w:spacing w:line="560" w:lineRule="exact"/>
              <w:ind w:left="611" w:leftChars="291"/>
              <w:rPr>
                <w:rFonts w:hint="eastAsia"/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负责人：        办公电话：        移动电话：</w:t>
            </w:r>
          </w:p>
          <w:p>
            <w:pPr>
              <w:spacing w:line="560" w:lineRule="exact"/>
              <w:ind w:left="611" w:leftChars="291"/>
              <w:rPr>
                <w:rFonts w:hint="eastAsia"/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联系人：        办公电话：        移动电话：</w:t>
            </w:r>
          </w:p>
          <w:p>
            <w:pPr>
              <w:spacing w:line="560" w:lineRule="exact"/>
              <w:ind w:left="611" w:leftChars="291"/>
              <w:rPr>
                <w:rFonts w:hint="eastAsia"/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电子邮箱：</w:t>
            </w:r>
          </w:p>
          <w:p>
            <w:pPr>
              <w:spacing w:line="560" w:lineRule="exact"/>
              <w:rPr>
                <w:rFonts w:hint="eastAsia"/>
                <w:sz w:val="32"/>
                <w:szCs w:val="32"/>
              </w:rPr>
            </w:pPr>
          </w:p>
          <w:p>
            <w:pPr>
              <w:spacing w:line="560" w:lineRule="exact"/>
              <w:jc w:val="center"/>
              <w:rPr>
                <w:rFonts w:hint="eastAsia" w:ascii="方正小标宋简体" w:eastAsia="方正小标宋简体"/>
                <w:sz w:val="44"/>
                <w:szCs w:val="44"/>
              </w:rPr>
            </w:pPr>
            <w:r>
              <w:rPr>
                <w:rFonts w:hint="eastAsia"/>
                <w:sz w:val="32"/>
                <w:szCs w:val="32"/>
              </w:rPr>
              <w:t>申报时间</w:t>
            </w:r>
          </w:p>
        </w:tc>
      </w:tr>
    </w:tbl>
    <w:p>
      <w:pPr>
        <w:snapToGrid w:val="0"/>
        <w:ind w:firstLine="640" w:firstLineChars="200"/>
        <w:rPr>
          <w:rFonts w:hint="eastAsia" w:ascii="BatangChe" w:hAnsi="BatangChe" w:eastAsia="仿宋_GB2312"/>
          <w:color w:val="000000"/>
          <w:sz w:val="32"/>
          <w:szCs w:val="32"/>
        </w:rPr>
      </w:pPr>
    </w:p>
    <w:p>
      <w:pPr>
        <w:tabs>
          <w:tab w:val="left" w:pos="808"/>
        </w:tabs>
        <w:jc w:val="left"/>
      </w:pPr>
      <w:r>
        <w:rPr>
          <w:rFonts w:ascii="BatangChe" w:hAnsi="BatangChe" w:eastAsia="仿宋_GB2312"/>
          <w:color w:val="00000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393065</wp:posOffset>
                </wp:positionV>
                <wp:extent cx="5615940" cy="0"/>
                <wp:effectExtent l="0" t="0" r="0" b="0"/>
                <wp:wrapNone/>
                <wp:docPr id="2" name="直线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15940" cy="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线 2" o:spid="_x0000_s1026" o:spt="20" style="position:absolute;left:0pt;margin-left:0pt;margin-top:30.95pt;height:0pt;width:442.2pt;z-index:251660288;mso-width-relative:page;mso-height-relative:page;" filled="f" coordsize="21600,21600" o:gfxdata="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">
                <v:path arrowok="t"/>
                <v:fill on="f" focussize="0,0"/>
                <v:stroke/>
                <v:imagedata o:title=""/>
                <o:lock v:ext="edit"/>
              </v:line>
            </w:pict>
          </mc:Fallback>
        </mc:AlternateContent>
      </w:r>
      <w:r>
        <w:rPr>
          <w:rFonts w:ascii="BatangChe" w:hAnsi="BatangChe" w:eastAsia="仿宋_GB2312"/>
          <w:color w:val="00000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-3810</wp:posOffset>
                </wp:positionV>
                <wp:extent cx="5615940" cy="0"/>
                <wp:effectExtent l="0" t="0" r="0" b="0"/>
                <wp:wrapNone/>
                <wp:docPr id="1" name="直线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15940" cy="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线 3" o:spid="_x0000_s1026" o:spt="20" style="position:absolute;left:0pt;margin-left:0pt;margin-top:-0.3pt;height:0pt;width:442.2pt;z-index:251659264;mso-width-relative:page;mso-height-relative:page;" filled="f" coordsize="21600,21600" o:gfxdata="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">
                <v:path arrowok="t"/>
                <v:fill on="f" focussize="0,0"/>
                <v:stroke/>
                <v:imagedata o:title=""/>
                <o:lock v:ext="edit"/>
              </v:line>
            </w:pict>
          </mc:Fallback>
        </mc:AlternateContent>
      </w:r>
      <w:r>
        <w:rPr>
          <w:rFonts w:hint="eastAsia" w:ascii="黑体" w:hAnsi="BatangChe" w:eastAsia="黑体"/>
          <w:sz w:val="28"/>
          <w:szCs w:val="28"/>
        </w:rPr>
        <w:t xml:space="preserve"> </w:t>
      </w:r>
      <w:r>
        <w:rPr>
          <w:rFonts w:hint="eastAsia" w:ascii="BatangChe" w:hAnsi="BatangChe" w:eastAsia="仿宋_GB2312"/>
          <w:sz w:val="28"/>
          <w:szCs w:val="28"/>
        </w:rPr>
        <w:t xml:space="preserve"> </w:t>
      </w:r>
      <w:r>
        <w:rPr>
          <w:rFonts w:hint="eastAsia" w:ascii="仿宋_GB2312" w:hAnsi="BatangChe" w:eastAsia="仿宋_GB2312"/>
          <w:sz w:val="28"/>
          <w:szCs w:val="28"/>
        </w:rPr>
        <w:t xml:space="preserve">杨凌示范区发展和改革局                </w:t>
      </w:r>
      <w:r>
        <w:rPr>
          <w:rFonts w:hint="eastAsia" w:ascii="BatangChe" w:hAnsi="BatangChe" w:eastAsia="仿宋_GB2312"/>
          <w:sz w:val="28"/>
          <w:szCs w:val="28"/>
        </w:rPr>
        <w:t xml:space="preserve">  2017年2月28</w:t>
      </w:r>
      <w:r>
        <w:rPr>
          <w:rFonts w:hint="eastAsia" w:ascii="仿宋_GB2312" w:hAnsi="BatangChe" w:eastAsia="仿宋_GB2312"/>
          <w:sz w:val="28"/>
          <w:szCs w:val="28"/>
        </w:rPr>
        <w:t>日印发</w:t>
      </w:r>
    </w:p>
    <w:sectPr>
      <w:pgSz w:w="11906" w:h="16838"/>
      <w:pgMar w:top="1985" w:right="1474" w:bottom="1928" w:left="1588" w:header="851" w:footer="1588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Verdana">
    <w:panose1 w:val="020B0604030504040204"/>
    <w:charset w:val="00"/>
    <w:family w:val="swiss"/>
    <w:pitch w:val="default"/>
    <w:sig w:usb0="A10006FF" w:usb1="4000205B" w:usb2="00000010" w:usb3="00000000" w:csb0="2000019F" w:csb1="00000000"/>
  </w:font>
  <w:font w:name="BatangChe">
    <w:panose1 w:val="02030609000101010101"/>
    <w:charset w:val="81"/>
    <w:family w:val="modern"/>
    <w:pitch w:val="default"/>
    <w:sig w:usb0="B00002AF" w:usb1="69D77CFB" w:usb2="00000030" w:usb3="00000000" w:csb0="4008009F" w:csb1="DFD70000"/>
  </w:font>
  <w:font w:name="方正小标宋简体">
    <w:altName w:val="微软雅黑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E706971"/>
    <w:rsid w:val="1E706971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Office_10.1.0.6206_F1E327BC-269C-435d-A152-05C5408002CA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2017-03-01T09:44:00Z</dcterms:created>
  <dc:creator>pc</dc:creator>
  <cp:lastModifiedBy>pc</cp:lastModifiedBy>
  <dcterms:modified xsi:type="dcterms:W3CDTF">2017-03-01T09:45:13Z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