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</w:pPr>
      <w:r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  <w:t>附件1</w:t>
      </w:r>
    </w:p>
    <w:p>
      <w:pPr>
        <w:widowControl/>
        <w:spacing w:line="640" w:lineRule="exact"/>
        <w:jc w:val="center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 xml:space="preserve">    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一、粮食加工品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为GB 2762-2017《食品安全国家标准 食物中污染物限量》、卫生部公告〔2011〕第4号、GB 2761-2017 《食品安全国家标准 食品中真菌毒素限量》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检验项目包括苯并[α]芘、镉（以Cd计）、过氧化苯甲酰、黄曲霉毒素 B₁、脱氧雪腐镰刀菌烯醇、玉米赤霉烯酮、赭曲霉毒素 A</w:t>
      </w:r>
    </w:p>
    <w:p>
      <w:pPr>
        <w:widowControl/>
        <w:spacing w:line="640" w:lineRule="exact"/>
        <w:ind w:firstLine="964" w:firstLineChars="30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二、乳制品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为GB 19302-2010《 食品安全国家标准 发酵乳》、卫生部、工业和信息化部、农业部、工 商总局质检总局公告 2011 年第 10 号、GB 2760-2014《食品安全国家标准 食品添加剂使用标准》，GB 25191-2010 《食品安全国家标准 调制乳》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检验项目包括镉（以Cd计）、黄曲霉毒素 B₁、铅（以Pb计）、无机砷（以As计）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三、食用油、油脂及其制品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为GB 2762-2017《食品安全国家标准 食物中污染物限量》、GB 2716-2018 《食品安全国家标准 植物油》、GB 2761-2017 《食品安全国家标准 食品中真菌毒素限量》、GB 2760-2014《食品安全国家标准 食品添加剂使用标准》、GB/T 1535-2017 大豆油、Q/YLLF 0004S-2018、GB/T 19111-2017 玉米油、GB/T 1534-2017 花生油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检验项目包括苯并[α]芘、过氧化值、黄曲霉毒素 B₁、溶剂残留量、酸价(KOH)、特丁基对苯二酚（TBHQ）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23345"/>
    <w:rsid w:val="003042BA"/>
    <w:rsid w:val="00BD5CA5"/>
    <w:rsid w:val="074F5D79"/>
    <w:rsid w:val="0D794C1F"/>
    <w:rsid w:val="101949E2"/>
    <w:rsid w:val="14A44668"/>
    <w:rsid w:val="177C6211"/>
    <w:rsid w:val="17D2489A"/>
    <w:rsid w:val="19B5682B"/>
    <w:rsid w:val="1DA23345"/>
    <w:rsid w:val="1E531BC5"/>
    <w:rsid w:val="1EEE6419"/>
    <w:rsid w:val="27414D98"/>
    <w:rsid w:val="2E831C6E"/>
    <w:rsid w:val="362E3A25"/>
    <w:rsid w:val="466C0784"/>
    <w:rsid w:val="4A3038A4"/>
    <w:rsid w:val="4DBB39B5"/>
    <w:rsid w:val="50ED0FA4"/>
    <w:rsid w:val="5846532F"/>
    <w:rsid w:val="59DC3A42"/>
    <w:rsid w:val="5A02797E"/>
    <w:rsid w:val="5C6A7318"/>
    <w:rsid w:val="67C64FD9"/>
    <w:rsid w:val="69F05B25"/>
    <w:rsid w:val="6F482009"/>
    <w:rsid w:val="72872CA1"/>
    <w:rsid w:val="788C0D42"/>
    <w:rsid w:val="7AB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2019-10-28T08:24:00Z</dcterms:created>
  <dc:creator>笨笨的石头心</dc:creator>
  <cp:lastModifiedBy>DELL</cp:lastModifiedBy>
  <dcterms:modified xsi:type="dcterms:W3CDTF">2020-03-24T05:21:48Z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