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40" w:firstLineChars="200"/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:</w:t>
      </w:r>
    </w:p>
    <w:p>
      <w:pPr>
        <w:tabs>
          <w:tab w:val="left" w:pos="2255"/>
          <w:tab w:val="center" w:pos="4593"/>
        </w:tabs>
        <w:spacing w:line="560" w:lineRule="exact"/>
        <w:jc w:val="left"/>
        <w:rPr>
          <w:rFonts w:ascii="方正小标宋简体" w:eastAsia="方正小标宋简体"/>
          <w:b/>
          <w:color w:val="000000"/>
          <w:sz w:val="44"/>
          <w:szCs w:val="44"/>
        </w:rPr>
      </w:pPr>
    </w:p>
    <w:p>
      <w:pPr>
        <w:tabs>
          <w:tab w:val="left" w:pos="2255"/>
          <w:tab w:val="center" w:pos="4593"/>
        </w:tabs>
        <w:spacing w:line="560" w:lineRule="exact"/>
        <w:jc w:val="center"/>
        <w:rPr>
          <w:rFonts w:ascii="方正小标宋简体" w:hAnsi="Calibri" w:eastAsia="方正小标宋简体"/>
          <w:b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/>
          <w:color w:val="000000"/>
          <w:sz w:val="44"/>
          <w:szCs w:val="44"/>
        </w:rPr>
        <w:t>本次检验项目</w:t>
      </w:r>
    </w:p>
    <w:p>
      <w:pPr>
        <w:pStyle w:val="2"/>
        <w:numPr>
          <w:ilvl w:val="0"/>
          <w:numId w:val="0"/>
        </w:numPr>
        <w:ind w:firstLine="643" w:firstLineChars="200"/>
        <w:rPr>
          <w:rFonts w:hint="eastAsia" w:ascii="黑体" w:hAnsi="黑体" w:eastAsia="黑体" w:cs="黑体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eastAsia="zh-CN"/>
        </w:rPr>
        <w:t>食用农产品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eastAsia="zh-CN"/>
        </w:rPr>
        <w:t>（一）抽检依据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抽检依据是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杨凌示范区市场监督管理局杨陵分局2019年7月食品安全抽检工作计划，GB 2763-2016《食品安全国家标准 食品中农药最大残留限量》，GB 2762-2017《食品安全国家标准 食品中污染物限量》。</w:t>
      </w:r>
    </w:p>
    <w:p>
      <w:pPr>
        <w:pStyle w:val="2"/>
        <w:numPr>
          <w:ilvl w:val="0"/>
          <w:numId w:val="0"/>
        </w:numPr>
        <w:ind w:firstLine="643" w:firstLineChars="200"/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（二）检测项目</w:t>
      </w:r>
    </w:p>
    <w:p>
      <w:pPr>
        <w:pStyle w:val="2"/>
        <w:numPr>
          <w:ilvl w:val="0"/>
          <w:numId w:val="0"/>
        </w:numPr>
        <w:ind w:firstLine="56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1.菜花检测项目包括铅(以Pb计),镉(以Cd计),氧乐果。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2.西兰花检测项目包括铅(以Pb计),镉(以Cd计),氧乐果。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3.包菜检测项目包括铅(以Pb计),镉(以Cd计),氧乐果。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4.马铃薯检测项目包括甲胺磷,氧乐果,铅(以Pb计),镉(以Cd计),对硫磷,甲拌磷。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5.豆王检测项目包括氯氟氰菊酯和高效氯氟氰菊酯,多菌灵。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6.山药检测项目包括甲胺磷,氧乐果,铅(以Pb计),镉(以Cd计),对硫磷,甲拌磷。</w:t>
      </w:r>
      <w:bookmarkStart w:id="0" w:name="_GoBack"/>
      <w:bookmarkEnd w:id="0"/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7.包菜检测项目包括铅(以Pb计),镉(以Cd计),氧乐果。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8.西兰花检测项目包括铅(以Pb计),镉(以Cd计),氧乐果。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DA9"/>
    <w:rsid w:val="00034786"/>
    <w:rsid w:val="00062741"/>
    <w:rsid w:val="001C2DA9"/>
    <w:rsid w:val="00206C50"/>
    <w:rsid w:val="00273728"/>
    <w:rsid w:val="002A231C"/>
    <w:rsid w:val="003045AD"/>
    <w:rsid w:val="003C7BA8"/>
    <w:rsid w:val="003D511F"/>
    <w:rsid w:val="00566E99"/>
    <w:rsid w:val="005D359D"/>
    <w:rsid w:val="00600357"/>
    <w:rsid w:val="006414F2"/>
    <w:rsid w:val="00653DC5"/>
    <w:rsid w:val="00715615"/>
    <w:rsid w:val="00717013"/>
    <w:rsid w:val="0075582F"/>
    <w:rsid w:val="007D6903"/>
    <w:rsid w:val="008602D9"/>
    <w:rsid w:val="00871E91"/>
    <w:rsid w:val="008B0248"/>
    <w:rsid w:val="009C5DCA"/>
    <w:rsid w:val="009F0A5D"/>
    <w:rsid w:val="00A15B4C"/>
    <w:rsid w:val="00A301D7"/>
    <w:rsid w:val="00A43427"/>
    <w:rsid w:val="00B22F0C"/>
    <w:rsid w:val="00B234F0"/>
    <w:rsid w:val="00B562E9"/>
    <w:rsid w:val="00BB2358"/>
    <w:rsid w:val="00D1484F"/>
    <w:rsid w:val="00D625E6"/>
    <w:rsid w:val="00E60F5D"/>
    <w:rsid w:val="00E801AA"/>
    <w:rsid w:val="00E811BF"/>
    <w:rsid w:val="010A5236"/>
    <w:rsid w:val="0244672C"/>
    <w:rsid w:val="02A713C6"/>
    <w:rsid w:val="04403209"/>
    <w:rsid w:val="048B56DA"/>
    <w:rsid w:val="061F40DA"/>
    <w:rsid w:val="069B787A"/>
    <w:rsid w:val="084C0487"/>
    <w:rsid w:val="0C0D6DBA"/>
    <w:rsid w:val="0F9238AB"/>
    <w:rsid w:val="10C608EE"/>
    <w:rsid w:val="12CD5F74"/>
    <w:rsid w:val="140E15DA"/>
    <w:rsid w:val="15B850EA"/>
    <w:rsid w:val="175C54BE"/>
    <w:rsid w:val="19ED12E4"/>
    <w:rsid w:val="19F03AC1"/>
    <w:rsid w:val="1A5E5DF5"/>
    <w:rsid w:val="1DF34405"/>
    <w:rsid w:val="1E9C1B30"/>
    <w:rsid w:val="1F26137B"/>
    <w:rsid w:val="1F8A2C77"/>
    <w:rsid w:val="1FDD1969"/>
    <w:rsid w:val="21797548"/>
    <w:rsid w:val="223319FA"/>
    <w:rsid w:val="25485223"/>
    <w:rsid w:val="25D019DF"/>
    <w:rsid w:val="27166E4B"/>
    <w:rsid w:val="27E46F33"/>
    <w:rsid w:val="29DE323E"/>
    <w:rsid w:val="2A5F00E9"/>
    <w:rsid w:val="2C7F4155"/>
    <w:rsid w:val="2FFE7F46"/>
    <w:rsid w:val="32720BB9"/>
    <w:rsid w:val="332277CE"/>
    <w:rsid w:val="358B2272"/>
    <w:rsid w:val="3899741B"/>
    <w:rsid w:val="39BF0BE3"/>
    <w:rsid w:val="3C0D797C"/>
    <w:rsid w:val="3CF124EB"/>
    <w:rsid w:val="40F044E4"/>
    <w:rsid w:val="41DB78C1"/>
    <w:rsid w:val="446C43D3"/>
    <w:rsid w:val="48F33D07"/>
    <w:rsid w:val="49466337"/>
    <w:rsid w:val="49522F38"/>
    <w:rsid w:val="4CB6323F"/>
    <w:rsid w:val="50385085"/>
    <w:rsid w:val="535E0E1F"/>
    <w:rsid w:val="54287A1F"/>
    <w:rsid w:val="5488270C"/>
    <w:rsid w:val="59E0606B"/>
    <w:rsid w:val="5A7F14E3"/>
    <w:rsid w:val="5A9364E1"/>
    <w:rsid w:val="5B103DA6"/>
    <w:rsid w:val="5C2C7A50"/>
    <w:rsid w:val="5E5472B8"/>
    <w:rsid w:val="602D1B77"/>
    <w:rsid w:val="61793E0D"/>
    <w:rsid w:val="61AD4CDB"/>
    <w:rsid w:val="672B6DF6"/>
    <w:rsid w:val="7A2C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75</Words>
  <Characters>431</Characters>
  <Lines>3</Lines>
  <Paragraphs>1</Paragraphs>
  <TotalTime>1</TotalTime>
  <ScaleCrop>false</ScaleCrop>
  <LinksUpToDate>false</LinksUpToDate>
  <CharactersWithSpaces>505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2018-06-04T07:10:00Z</dcterms:created>
  <dc:creator>陈鸿剑</dc:creator>
  <cp:lastModifiedBy>Lenovo</cp:lastModifiedBy>
  <dcterms:modified xsi:type="dcterms:W3CDTF">2019-08-13T09:01:58Z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