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Times New Roman" w:eastAsia="仿宋_GB2312" w:cs="Times New Roman"/>
          <w:b/>
          <w:bCs/>
          <w:sz w:val="44"/>
        </w:rPr>
      </w:pPr>
    </w:p>
    <w:p>
      <w:pPr>
        <w:jc w:val="center"/>
        <w:rPr>
          <w:rFonts w:hint="eastAsia" w:ascii="仿宋_GB2312" w:hAnsi="Times New Roman" w:eastAsia="仿宋_GB2312" w:cs="Times New Roman"/>
          <w:b/>
          <w:bCs/>
          <w:sz w:val="44"/>
        </w:rPr>
      </w:pPr>
    </w:p>
    <w:p>
      <w:pPr>
        <w:jc w:val="center"/>
        <w:rPr>
          <w:rFonts w:hint="eastAsia" w:ascii="仿宋_GB2312" w:hAnsi="Times New Roman" w:eastAsia="仿宋_GB2312" w:cs="Times New Roman"/>
          <w:b/>
          <w:bCs/>
          <w:sz w:val="44"/>
        </w:rPr>
      </w:pPr>
    </w:p>
    <w:p>
      <w:pPr>
        <w:jc w:val="center"/>
        <w:rPr>
          <w:rFonts w:hint="eastAsia" w:ascii="仿宋_GB2312" w:hAnsi="Times New Roman" w:eastAsia="仿宋_GB2312" w:cs="Times New Roman"/>
          <w:b/>
          <w:bCs/>
          <w:sz w:val="44"/>
        </w:rPr>
      </w:pPr>
    </w:p>
    <w:p>
      <w:pPr>
        <w:jc w:val="center"/>
        <w:rPr>
          <w:rFonts w:hint="eastAsia" w:ascii="方正小标宋简体" w:hAnsi="Times New Roman" w:eastAsia="方正小标宋简体" w:cs="Times New Roman"/>
          <w:bCs/>
          <w:sz w:val="36"/>
        </w:rPr>
      </w:pPr>
      <w:r>
        <w:rPr>
          <w:rFonts w:hint="eastAsia" w:ascii="方正小标宋简体" w:hAnsi="Times New Roman" w:eastAsia="方正小标宋简体" w:cs="Times New Roman"/>
          <w:bCs/>
          <w:sz w:val="44"/>
        </w:rPr>
        <w:t>国家农业标准化示范区任务书</w:t>
      </w:r>
    </w:p>
    <w:p>
      <w:pPr>
        <w:jc w:val="center"/>
        <w:rPr>
          <w:rFonts w:hint="eastAsia" w:ascii="仿宋_GB2312" w:hAnsi="Times New Roman" w:eastAsia="仿宋_GB2312" w:cs="Times New Roman"/>
          <w:b/>
          <w:bCs/>
          <w:sz w:val="36"/>
        </w:rPr>
      </w:pPr>
    </w:p>
    <w:p>
      <w:pPr>
        <w:jc w:val="center"/>
        <w:rPr>
          <w:rFonts w:hint="eastAsia" w:ascii="仿宋_GB2312" w:hAnsi="Times New Roman" w:eastAsia="仿宋_GB2312" w:cs="Times New Roman"/>
          <w:b/>
          <w:bCs/>
          <w:sz w:val="36"/>
        </w:rPr>
      </w:pPr>
    </w:p>
    <w:p>
      <w:pPr>
        <w:jc w:val="center"/>
        <w:rPr>
          <w:rFonts w:hint="eastAsia" w:ascii="仿宋_GB2312" w:hAnsi="Times New Roman" w:eastAsia="仿宋_GB2312" w:cs="Times New Roman"/>
          <w:b/>
          <w:bCs/>
          <w:sz w:val="36"/>
        </w:rPr>
      </w:pPr>
    </w:p>
    <w:p>
      <w:pPr>
        <w:jc w:val="center"/>
        <w:rPr>
          <w:rFonts w:hint="eastAsia" w:ascii="仿宋_GB2312" w:hAnsi="Times New Roman" w:eastAsia="仿宋_GB2312" w:cs="Times New Roman"/>
          <w:b/>
          <w:bCs/>
          <w:sz w:val="36"/>
        </w:rPr>
      </w:pPr>
    </w:p>
    <w:p>
      <w:pPr>
        <w:tabs>
          <w:tab w:val="left" w:pos="420"/>
          <w:tab w:val="left" w:pos="7875"/>
        </w:tabs>
        <w:rPr>
          <w:rFonts w:hint="eastAsia" w:ascii="方正楷体简体" w:eastAsia="方正楷体简体"/>
          <w:sz w:val="30"/>
        </w:rPr>
      </w:pPr>
    </w:p>
    <w:p>
      <w:pPr>
        <w:tabs>
          <w:tab w:val="left" w:pos="420"/>
          <w:tab w:val="left" w:pos="7875"/>
        </w:tabs>
        <w:ind w:firstLine="600" w:firstLineChars="200"/>
        <w:rPr>
          <w:rFonts w:hint="eastAsia" w:ascii="方正黑体简体" w:hAnsi="Times New Roman" w:eastAsia="方正黑体简体" w:cs="Times New Roman"/>
          <w:spacing w:val="2"/>
          <w:sz w:val="32"/>
          <w:szCs w:val="32"/>
          <w:u w:val="single"/>
        </w:rPr>
      </w:pPr>
      <w:r>
        <w:rPr>
          <w:rFonts w:hint="eastAsia" w:ascii="方正楷体简体" w:eastAsia="方正楷体简体"/>
          <w:sz w:val="30"/>
        </w:rPr>
        <w:t>示范区项目名称：</w:t>
      </w:r>
      <w:r>
        <w:rPr>
          <w:rFonts w:hint="eastAsia" w:ascii="方正黑体简体" w:hAnsi="Times New Roman" w:eastAsia="方正黑体简体" w:cs="Times New Roman"/>
          <w:spacing w:val="2"/>
          <w:sz w:val="32"/>
          <w:szCs w:val="32"/>
          <w:u w:val="single"/>
        </w:rPr>
        <w:t xml:space="preserve">                            </w:t>
      </w:r>
    </w:p>
    <w:p>
      <w:pPr>
        <w:ind w:firstLine="600" w:firstLineChars="200"/>
        <w:rPr>
          <w:rFonts w:hint="eastAsia" w:ascii="方正黑体简体" w:hAnsi="Times New Roman" w:eastAsia="方正黑体简体" w:cs="Times New Roman"/>
          <w:sz w:val="32"/>
          <w:u w:val="single"/>
        </w:rPr>
      </w:pPr>
      <w:r>
        <w:rPr>
          <w:rFonts w:hint="eastAsia" w:ascii="方正楷体简体" w:eastAsia="方正楷体简体"/>
          <w:sz w:val="30"/>
        </w:rPr>
        <w:t>承 担 单 位：</w:t>
      </w:r>
      <w:r>
        <w:rPr>
          <w:rFonts w:hint="eastAsia" w:ascii="方正黑体简体" w:hAnsi="Times New Roman" w:eastAsia="方正黑体简体" w:cs="Times New Roman"/>
          <w:sz w:val="32"/>
          <w:u w:val="single"/>
        </w:rPr>
        <w:t xml:space="preserve">                        </w:t>
      </w:r>
      <w:r>
        <w:rPr>
          <w:rFonts w:hint="eastAsia" w:ascii="方正黑体简体" w:eastAsia="方正黑体简体" w:cs="Times New Roman"/>
          <w:sz w:val="32"/>
          <w:u w:val="single"/>
          <w:lang w:val="en-US" w:eastAsia="zh-CN"/>
        </w:rPr>
        <w:t xml:space="preserve">    </w:t>
      </w:r>
      <w:r>
        <w:rPr>
          <w:rFonts w:hint="eastAsia" w:ascii="方正黑体简体" w:hAnsi="Times New Roman" w:eastAsia="方正黑体简体" w:cs="Times New Roman"/>
          <w:sz w:val="32"/>
          <w:u w:val="single"/>
        </w:rPr>
        <w:t xml:space="preserve">    </w:t>
      </w:r>
    </w:p>
    <w:p>
      <w:pPr>
        <w:ind w:firstLine="600" w:firstLineChars="200"/>
        <w:rPr>
          <w:rFonts w:hint="eastAsia" w:ascii="方正黑体简体" w:hAnsi="Times New Roman" w:eastAsia="方正黑体简体" w:cs="Times New Roman"/>
          <w:sz w:val="32"/>
          <w:u w:val="single"/>
        </w:rPr>
      </w:pPr>
      <w:r>
        <w:rPr>
          <w:rFonts w:hint="eastAsia" w:ascii="方正楷体简体" w:eastAsia="方正楷体简体"/>
          <w:sz w:val="30"/>
        </w:rPr>
        <w:t>保 证 单 位：</w:t>
      </w:r>
      <w:r>
        <w:rPr>
          <w:rFonts w:hint="eastAsia" w:ascii="方正黑体简体" w:hAnsi="Times New Roman" w:eastAsia="方正黑体简体" w:cs="Times New Roman"/>
          <w:sz w:val="32"/>
          <w:u w:val="single"/>
        </w:rPr>
        <w:t xml:space="preserve">                         </w:t>
      </w:r>
      <w:r>
        <w:rPr>
          <w:rFonts w:hint="eastAsia" w:ascii="方正黑体简体" w:eastAsia="方正黑体简体" w:cs="Times New Roman"/>
          <w:sz w:val="32"/>
          <w:u w:val="single"/>
          <w:lang w:val="en-US" w:eastAsia="zh-CN"/>
        </w:rPr>
        <w:t xml:space="preserve">    </w:t>
      </w:r>
      <w:r>
        <w:rPr>
          <w:rFonts w:hint="eastAsia" w:ascii="方正黑体简体" w:hAnsi="Times New Roman" w:eastAsia="方正黑体简体" w:cs="Times New Roman"/>
          <w:sz w:val="32"/>
          <w:u w:val="single"/>
        </w:rPr>
        <w:t xml:space="preserve">   </w:t>
      </w:r>
    </w:p>
    <w:p>
      <w:pPr>
        <w:ind w:firstLine="600" w:firstLineChars="200"/>
        <w:rPr>
          <w:rFonts w:hint="eastAsia" w:ascii="方正黑体简体" w:hAnsi="Times New Roman" w:eastAsia="方正黑体简体" w:cs="Times New Roman"/>
          <w:sz w:val="32"/>
          <w:u w:val="single"/>
        </w:rPr>
      </w:pPr>
      <w:r>
        <w:rPr>
          <w:rFonts w:hint="eastAsia" w:ascii="方正楷体简体" w:eastAsia="方正楷体简体"/>
          <w:sz w:val="30"/>
        </w:rPr>
        <w:t>起 止 年 月：</w:t>
      </w:r>
      <w:r>
        <w:rPr>
          <w:rFonts w:hint="eastAsia" w:ascii="方正楷体简体" w:eastAsia="方正楷体简体"/>
          <w:sz w:val="30"/>
          <w:u w:val="single"/>
        </w:rPr>
        <w:t xml:space="preserve">       年  月至      年  月</w:t>
      </w:r>
      <w:r>
        <w:rPr>
          <w:rFonts w:hint="eastAsia" w:ascii="方正楷体简体" w:eastAsia="方正楷体简体"/>
          <w:sz w:val="30"/>
          <w:u w:val="single"/>
          <w:lang w:val="en-US" w:eastAsia="zh-CN"/>
        </w:rPr>
        <w:t xml:space="preserve">      </w:t>
      </w:r>
      <w:r>
        <w:rPr>
          <w:rFonts w:hint="eastAsia" w:ascii="方正楷体简体" w:eastAsia="方正楷体简体"/>
          <w:sz w:val="30"/>
          <w:u w:val="single"/>
        </w:rPr>
        <w:t xml:space="preserve"> </w:t>
      </w:r>
    </w:p>
    <w:p>
      <w:pPr>
        <w:ind w:firstLine="502" w:firstLineChars="157"/>
        <w:rPr>
          <w:rFonts w:hint="eastAsia" w:ascii="仿宋_GB2312" w:hAnsi="Times New Roman" w:eastAsia="仿宋_GB2312" w:cs="Times New Roman"/>
          <w:sz w:val="32"/>
          <w:u w:val="single"/>
        </w:rPr>
      </w:pPr>
    </w:p>
    <w:p>
      <w:pPr>
        <w:ind w:firstLine="502" w:firstLineChars="157"/>
        <w:rPr>
          <w:rFonts w:hint="eastAsia" w:ascii="仿宋_GB2312" w:hAnsi="Times New Roman" w:eastAsia="仿宋_GB2312" w:cs="Times New Roman"/>
          <w:sz w:val="32"/>
          <w:u w:val="single"/>
        </w:rPr>
      </w:pPr>
    </w:p>
    <w:p>
      <w:pPr>
        <w:ind w:firstLine="502" w:firstLineChars="157"/>
        <w:rPr>
          <w:rFonts w:hint="eastAsia" w:ascii="仿宋_GB2312" w:hAnsi="Times New Roman" w:eastAsia="仿宋_GB2312" w:cs="Times New Roman"/>
          <w:sz w:val="32"/>
          <w:u w:val="single"/>
        </w:rPr>
      </w:pPr>
    </w:p>
    <w:p>
      <w:pPr>
        <w:ind w:firstLine="502" w:firstLineChars="157"/>
        <w:rPr>
          <w:rFonts w:hint="eastAsia" w:ascii="仿宋_GB2312" w:hAnsi="Times New Roman" w:eastAsia="仿宋_GB2312" w:cs="Times New Roman"/>
          <w:sz w:val="32"/>
          <w:u w:val="single"/>
        </w:rPr>
      </w:pPr>
    </w:p>
    <w:p>
      <w:pPr>
        <w:spacing w:line="360" w:lineRule="auto"/>
        <w:jc w:val="center"/>
        <w:rPr>
          <w:rFonts w:ascii="方正楷体简体" w:eastAsia="方正楷体简体"/>
          <w:sz w:val="30"/>
        </w:rPr>
      </w:pPr>
      <w:r>
        <w:rPr>
          <w:rFonts w:hint="eastAsia" w:ascii="方正楷体简体" w:eastAsia="方正楷体简体"/>
          <w:sz w:val="30"/>
        </w:rPr>
        <w:t>国家标准化管理委员会  制</w:t>
      </w:r>
    </w:p>
    <w:p>
      <w:pPr>
        <w:spacing w:line="240" w:lineRule="exact"/>
        <w:jc w:val="center"/>
        <w:rPr>
          <w:rFonts w:ascii="方正楷体简体" w:eastAsia="方正楷体简体"/>
          <w:sz w:val="30"/>
        </w:rPr>
      </w:pPr>
    </w:p>
    <w:p>
      <w:pPr>
        <w:spacing w:line="360" w:lineRule="auto"/>
        <w:jc w:val="center"/>
        <w:rPr>
          <w:rFonts w:ascii="方正楷体简体" w:eastAsia="方正楷体简体"/>
          <w:sz w:val="30"/>
        </w:rPr>
      </w:pPr>
      <w:r>
        <w:rPr>
          <w:rFonts w:hint="eastAsia" w:ascii="方正楷体简体" w:eastAsia="方正楷体简体"/>
          <w:sz w:val="30"/>
        </w:rPr>
        <w:t xml:space="preserve">   年    月    日</w:t>
      </w:r>
    </w:p>
    <w:p>
      <w:pPr>
        <w:jc w:val="center"/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  <w:br w:type="page"/>
      </w:r>
    </w:p>
    <w:p>
      <w:pPr>
        <w:jc w:val="center"/>
        <w:rPr>
          <w:rFonts w:hint="eastAsia" w:ascii="方正小标宋简体" w:hAnsi="Times New Roman" w:eastAsia="方正小标宋简体" w:cs="Times New Roman"/>
          <w:bCs/>
          <w:spacing w:val="100"/>
          <w:sz w:val="36"/>
        </w:rPr>
      </w:pPr>
      <w:r>
        <w:rPr>
          <w:rFonts w:hint="eastAsia" w:ascii="方正小标宋简体" w:hAnsi="Times New Roman" w:eastAsia="方正小标宋简体" w:cs="Times New Roman"/>
          <w:bCs/>
          <w:spacing w:val="100"/>
          <w:sz w:val="36"/>
        </w:rPr>
        <w:t>填写说明</w:t>
      </w:r>
    </w:p>
    <w:p>
      <w:pPr>
        <w:ind w:firstLine="524" w:firstLineChars="164"/>
        <w:rPr>
          <w:rFonts w:hint="eastAsia" w:ascii="仿宋_GB2312" w:hAnsi="Times New Roman" w:eastAsia="仿宋_GB2312" w:cs="Times New Roman"/>
          <w:sz w:val="32"/>
        </w:rPr>
      </w:pPr>
    </w:p>
    <w:p>
      <w:pPr>
        <w:ind w:firstLine="524" w:firstLineChars="164"/>
        <w:rPr>
          <w:rFonts w:hint="eastAsia"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>1、示范区项目名称用：“×××标准化示范区”表达。</w:t>
      </w:r>
    </w:p>
    <w:p>
      <w:pPr>
        <w:ind w:firstLine="524" w:firstLineChars="164"/>
        <w:rPr>
          <w:rFonts w:hint="eastAsia"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>2、承担单位是指承担示范区项目的</w:t>
      </w:r>
      <w:r>
        <w:rPr>
          <w:rFonts w:hint="eastAsia" w:ascii="仿宋_GB2312" w:eastAsia="仿宋_GB2312" w:cs="Times New Roman"/>
          <w:sz w:val="32"/>
          <w:lang w:val="en-US" w:eastAsia="zh-CN"/>
        </w:rPr>
        <w:t>市场监管</w:t>
      </w:r>
      <w:r>
        <w:rPr>
          <w:rFonts w:hint="eastAsia" w:ascii="仿宋_GB2312" w:hAnsi="Times New Roman" w:eastAsia="仿宋_GB2312" w:cs="Times New Roman"/>
          <w:sz w:val="32"/>
        </w:rPr>
        <w:t>、农业、水利、林业等部门，也可为县级人民政府、龙头企业、农民专业合作组织和协会；保证单位是指省、自治区、直辖市</w:t>
      </w:r>
      <w:r>
        <w:rPr>
          <w:rFonts w:hint="eastAsia" w:ascii="仿宋_GB2312" w:eastAsia="仿宋_GB2312" w:cs="Times New Roman"/>
          <w:sz w:val="32"/>
          <w:lang w:val="en-US" w:eastAsia="zh-CN"/>
        </w:rPr>
        <w:t>市场监管局</w:t>
      </w:r>
      <w:r>
        <w:rPr>
          <w:rFonts w:hint="eastAsia" w:ascii="仿宋_GB2312" w:hAnsi="Times New Roman" w:eastAsia="仿宋_GB2312" w:cs="Times New Roman"/>
          <w:sz w:val="32"/>
        </w:rPr>
        <w:t>或行业管理</w:t>
      </w:r>
      <w:r>
        <w:rPr>
          <w:rFonts w:hint="eastAsia" w:ascii="仿宋_GB2312" w:eastAsia="仿宋_GB2312" w:cs="Times New Roman"/>
          <w:sz w:val="32"/>
          <w:lang w:val="en-US" w:eastAsia="zh-CN"/>
        </w:rPr>
        <w:t>有</w:t>
      </w:r>
      <w:r>
        <w:rPr>
          <w:rFonts w:hint="eastAsia" w:ascii="仿宋_GB2312" w:hAnsi="Times New Roman" w:eastAsia="仿宋_GB2312" w:cs="Times New Roman"/>
          <w:sz w:val="32"/>
        </w:rPr>
        <w:t>关部门；参加单位是指参与项目实施的单位。</w:t>
      </w:r>
    </w:p>
    <w:p>
      <w:pPr>
        <w:ind w:firstLine="524" w:firstLineChars="164"/>
        <w:rPr>
          <w:rFonts w:hint="eastAsia"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>3、由各省、自治区、直辖市</w:t>
      </w:r>
      <w:r>
        <w:rPr>
          <w:rFonts w:hint="eastAsia" w:ascii="仿宋_GB2312" w:eastAsia="仿宋_GB2312" w:cs="Times New Roman"/>
          <w:sz w:val="32"/>
          <w:lang w:val="en-US" w:eastAsia="zh-CN"/>
        </w:rPr>
        <w:t>市场监管局</w:t>
      </w:r>
      <w:r>
        <w:rPr>
          <w:rFonts w:hint="eastAsia" w:ascii="仿宋_GB2312" w:hAnsi="Times New Roman" w:eastAsia="仿宋_GB2312" w:cs="Times New Roman"/>
          <w:sz w:val="32"/>
        </w:rPr>
        <w:t>上报的项目填写任务书中第一到第八项；由国务院有关部门上报的项目填写任务书中第一到第九项。</w:t>
      </w:r>
      <w:bookmarkStart w:id="0" w:name="_GoBack"/>
      <w:bookmarkEnd w:id="0"/>
    </w:p>
    <w:p>
      <w:pPr>
        <w:spacing w:line="20" w:lineRule="exact"/>
        <w:ind w:firstLine="524" w:firstLineChars="164"/>
        <w:rPr>
          <w:rFonts w:hint="eastAsia" w:ascii="方正仿宋简体" w:hAnsi="Times New Roman" w:eastAsia="方正仿宋简体" w:cs="Times New Roman"/>
          <w:sz w:val="32"/>
        </w:rPr>
      </w:pPr>
      <w:r>
        <w:rPr>
          <w:rFonts w:ascii="方正仿宋简体" w:hAnsi="Times New Roman" w:eastAsia="方正仿宋简体" w:cs="Times New Roman"/>
          <w:sz w:val="32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2"/>
        <w:gridCol w:w="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7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一、申请示范项目的内容、目的和意义</w:t>
            </w:r>
          </w:p>
          <w:p>
            <w:pPr>
              <w:spacing w:line="360" w:lineRule="exact"/>
              <w:ind w:left="105"/>
              <w:rPr>
                <w:rFonts w:hint="eastAsia" w:ascii="Times New Roman" w:hAnsi="Times New Roman" w:eastAsia="黑体" w:cs="Times New Roman"/>
                <w:sz w:val="24"/>
                <w:szCs w:val="28"/>
              </w:rPr>
            </w:pPr>
          </w:p>
          <w:p>
            <w:pPr>
              <w:spacing w:line="360" w:lineRule="exact"/>
              <w:ind w:left="105"/>
              <w:rPr>
                <w:rFonts w:hint="eastAsia" w:ascii="Times New Roman" w:hAnsi="Times New Roman" w:eastAsia="黑体" w:cs="Times New Roman"/>
                <w:sz w:val="24"/>
                <w:szCs w:val="28"/>
              </w:rPr>
            </w:pPr>
          </w:p>
          <w:p>
            <w:pPr>
              <w:spacing w:line="360" w:lineRule="exact"/>
              <w:ind w:left="105"/>
              <w:rPr>
                <w:rFonts w:hint="eastAsia" w:ascii="Times New Roman" w:hAnsi="Times New Roman" w:eastAsia="黑体" w:cs="Times New Roman"/>
                <w:sz w:val="24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二、示范目标任务</w:t>
            </w:r>
          </w:p>
          <w:p>
            <w:pPr>
              <w:spacing w:line="360" w:lineRule="exact"/>
              <w:rPr>
                <w:rFonts w:hint="eastAsia" w:ascii="仿宋_GB2312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8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>包括：标准覆盖面、质量目标、预期经济效益、社会效益、生态效益，以及示范辐射作用等方面）</w:t>
            </w:r>
          </w:p>
          <w:p>
            <w:pPr>
              <w:spacing w:line="360" w:lineRule="exact"/>
              <w:ind w:left="105"/>
              <w:rPr>
                <w:rFonts w:hint="eastAsia" w:ascii="Times New Roman" w:hAnsi="Times New Roman" w:eastAsia="黑体" w:cs="Times New Roman"/>
                <w:sz w:val="24"/>
                <w:szCs w:val="28"/>
              </w:rPr>
            </w:pPr>
          </w:p>
          <w:p>
            <w:pPr>
              <w:spacing w:line="360" w:lineRule="exact"/>
              <w:ind w:left="105"/>
              <w:rPr>
                <w:rFonts w:hint="eastAsia" w:ascii="Times New Roman" w:hAnsi="Times New Roman" w:eastAsia="黑体" w:cs="Times New Roman"/>
                <w:sz w:val="24"/>
                <w:szCs w:val="28"/>
              </w:rPr>
            </w:pPr>
          </w:p>
          <w:p>
            <w:pPr>
              <w:spacing w:line="360" w:lineRule="exact"/>
              <w:ind w:left="105"/>
              <w:rPr>
                <w:rFonts w:hint="eastAsia" w:ascii="Times New Roman" w:hAnsi="Times New Roman" w:eastAsia="黑体" w:cs="Times New Roman"/>
                <w:sz w:val="24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三、示范区建设的基本条件</w:t>
            </w:r>
          </w:p>
          <w:p>
            <w:pPr>
              <w:spacing w:line="360" w:lineRule="exact"/>
              <w:ind w:left="105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（从现有规模，基础设施，技术力量，工作基础等几方面简要介绍示范区建设已经具备的条件）</w:t>
            </w:r>
          </w:p>
          <w:p>
            <w:pPr>
              <w:spacing w:line="360" w:lineRule="exact"/>
              <w:ind w:left="105"/>
              <w:rPr>
                <w:rFonts w:hint="eastAsia" w:ascii="Times New Roman" w:hAnsi="Times New Roman" w:eastAsia="黑体" w:cs="Times New Roman"/>
                <w:sz w:val="24"/>
                <w:szCs w:val="28"/>
              </w:rPr>
            </w:pPr>
          </w:p>
          <w:p>
            <w:pPr>
              <w:spacing w:line="360" w:lineRule="exact"/>
              <w:ind w:left="105"/>
              <w:rPr>
                <w:rFonts w:hint="eastAsia" w:ascii="Times New Roman" w:hAnsi="Times New Roman" w:eastAsia="黑体" w:cs="Times New Roman"/>
                <w:sz w:val="24"/>
                <w:szCs w:val="28"/>
              </w:rPr>
            </w:pPr>
          </w:p>
          <w:p>
            <w:pPr>
              <w:spacing w:line="360" w:lineRule="exact"/>
              <w:ind w:left="105"/>
              <w:rPr>
                <w:rFonts w:hint="eastAsia" w:ascii="Times New Roman" w:hAnsi="Times New Roman" w:eastAsia="黑体" w:cs="Times New Roman"/>
                <w:sz w:val="24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四、示范区建设的组织管理</w:t>
            </w:r>
          </w:p>
          <w:p>
            <w:pPr>
              <w:spacing w:line="360" w:lineRule="exact"/>
              <w:ind w:left="105"/>
              <w:rPr>
                <w:rFonts w:hint="eastAsia" w:ascii="Times New Roman" w:hAnsi="Times New Roman" w:eastAsia="黑体" w:cs="Times New Roman"/>
                <w:sz w:val="24"/>
                <w:szCs w:val="28"/>
              </w:rPr>
            </w:pPr>
          </w:p>
          <w:p>
            <w:pPr>
              <w:spacing w:line="360" w:lineRule="exact"/>
              <w:ind w:left="105"/>
              <w:rPr>
                <w:rFonts w:hint="eastAsia" w:ascii="Times New Roman" w:hAnsi="Times New Roman" w:eastAsia="黑体" w:cs="Times New Roman"/>
                <w:sz w:val="24"/>
                <w:szCs w:val="28"/>
              </w:rPr>
            </w:pPr>
          </w:p>
          <w:p>
            <w:pPr>
              <w:spacing w:line="360" w:lineRule="exact"/>
              <w:ind w:left="105"/>
              <w:rPr>
                <w:rFonts w:hint="eastAsia" w:ascii="Times New Roman" w:hAnsi="Times New Roman" w:eastAsia="黑体" w:cs="Times New Roman"/>
                <w:sz w:val="24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五、示范区建设的实施方案及保障措施</w:t>
            </w:r>
          </w:p>
          <w:p>
            <w:pPr>
              <w:spacing w:line="36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（围绕标准体系、检测体系建设、贯彻实施、宣传培训、示范推广、经费支持等方面详细说明）：</w:t>
            </w:r>
          </w:p>
          <w:p>
            <w:pPr>
              <w:spacing w:line="36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计划进度：</w:t>
            </w:r>
          </w:p>
          <w:p>
            <w:pPr>
              <w:spacing w:line="360" w:lineRule="exact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阶段目标：</w:t>
            </w:r>
          </w:p>
          <w:p>
            <w:pPr>
              <w:spacing w:line="36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项目目标考核时间：</w:t>
            </w:r>
          </w:p>
          <w:p>
            <w:pPr>
              <w:spacing w:line="36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5" w:type="dxa"/>
          <w:trHeight w:val="13558" w:hRule="atLeast"/>
          <w:jc w:val="center"/>
        </w:trPr>
        <w:tc>
          <w:tcPr>
            <w:tcW w:w="8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六、经费来源</w:t>
            </w:r>
          </w:p>
          <w:p>
            <w:pPr>
              <w:spacing w:line="360" w:lineRule="exact"/>
              <w:ind w:left="105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1、当地政府经费投入</w:t>
            </w:r>
          </w:p>
          <w:p>
            <w:pPr>
              <w:spacing w:line="360" w:lineRule="exact"/>
              <w:ind w:left="105"/>
              <w:rPr>
                <w:rFonts w:hint="eastAsia" w:ascii="仿宋_GB2312" w:hAnsi="Times New Roman" w:eastAsia="仿宋_GB2312" w:cs="Times New Roman"/>
                <w:sz w:val="24"/>
                <w:szCs w:val="28"/>
              </w:rPr>
            </w:pPr>
          </w:p>
          <w:p>
            <w:pPr>
              <w:spacing w:line="360" w:lineRule="exact"/>
              <w:ind w:left="105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2、有关单位经费投入</w:t>
            </w:r>
          </w:p>
          <w:p>
            <w:pPr>
              <w:spacing w:line="360" w:lineRule="exact"/>
              <w:ind w:left="105"/>
              <w:rPr>
                <w:rFonts w:hint="eastAsia" w:ascii="仿宋_GB2312" w:hAnsi="Times New Roman" w:eastAsia="仿宋_GB2312" w:cs="Times New Roman"/>
                <w:sz w:val="24"/>
                <w:szCs w:val="28"/>
              </w:rPr>
            </w:pPr>
          </w:p>
          <w:p>
            <w:pPr>
              <w:spacing w:line="360" w:lineRule="exact"/>
              <w:ind w:left="105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3、下拨补助经费（按三年计，分年度和总计）</w:t>
            </w:r>
          </w:p>
          <w:p>
            <w:pPr>
              <w:spacing w:line="360" w:lineRule="exact"/>
              <w:ind w:left="105"/>
              <w:rPr>
                <w:rFonts w:hint="eastAsia" w:ascii="仿宋_GB2312" w:hAnsi="Times New Roman" w:eastAsia="仿宋_GB2312" w:cs="Times New Roman"/>
                <w:sz w:val="24"/>
                <w:szCs w:val="28"/>
              </w:rPr>
            </w:pPr>
          </w:p>
          <w:p>
            <w:pPr>
              <w:spacing w:line="360" w:lineRule="exact"/>
              <w:ind w:left="105"/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补助经费主要用于：</w:t>
            </w:r>
          </w:p>
          <w:p>
            <w:pPr>
              <w:spacing w:line="360" w:lineRule="exact"/>
              <w:ind w:left="105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七、项目承担单位、参加单位</w:t>
            </w:r>
          </w:p>
          <w:p>
            <w:pPr>
              <w:spacing w:line="360" w:lineRule="exact"/>
              <w:ind w:left="105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承担单位（盖章）：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负责人（签名）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</w:t>
            </w:r>
          </w:p>
          <w:p>
            <w:pPr>
              <w:spacing w:line="360" w:lineRule="exact"/>
              <w:ind w:left="105" w:leftChars="50" w:firstLine="4340" w:firstLineChars="15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>
            <w:pPr>
              <w:spacing w:line="360" w:lineRule="exact"/>
              <w:ind w:left="105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ind w:left="105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参加单位（盖章）：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</w:t>
            </w:r>
          </w:p>
          <w:p>
            <w:pPr>
              <w:spacing w:line="360" w:lineRule="exact"/>
              <w:ind w:left="108" w:leftChars="50" w:hanging="3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、单位名称：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负责人（签名）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</w:t>
            </w:r>
          </w:p>
          <w:p>
            <w:pPr>
              <w:spacing w:line="360" w:lineRule="exact"/>
              <w:ind w:left="105" w:leftChars="50" w:firstLine="4340" w:firstLineChars="15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>
            <w:pPr>
              <w:spacing w:line="360" w:lineRule="exact"/>
              <w:ind w:left="108" w:leftChars="50" w:hanging="3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ind w:left="108" w:leftChars="50" w:hanging="3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、单位名称：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负责人（签名）</w:t>
            </w:r>
          </w:p>
          <w:p>
            <w:pPr>
              <w:spacing w:line="360" w:lineRule="exact"/>
              <w:ind w:left="105" w:leftChars="50" w:firstLine="4480" w:firstLineChars="1600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>
            <w:pPr>
              <w:spacing w:line="360" w:lineRule="exact"/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left="108" w:leftChars="50" w:hanging="3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3、单位名称：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负责人（签名）</w:t>
            </w:r>
          </w:p>
          <w:p>
            <w:pPr>
              <w:spacing w:line="360" w:lineRule="exact"/>
              <w:ind w:left="105" w:leftChars="50" w:firstLine="4480" w:firstLineChars="1600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>
            <w:pPr>
              <w:spacing w:line="360" w:lineRule="exact"/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八、保证单位（盖章）：</w:t>
            </w:r>
          </w:p>
          <w:p>
            <w:pPr>
              <w:spacing w:line="360" w:lineRule="exact"/>
              <w:ind w:left="109" w:leftChars="52" w:firstLine="2074" w:firstLineChars="741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>
            <w:pPr>
              <w:spacing w:line="360" w:lineRule="exact"/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九、国务院有关部门标准化主管机构(盖章)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　　　　 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>
            <w:pPr>
              <w:spacing w:line="360" w:lineRule="exact"/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十、管理单位（盖章）：</w:t>
            </w:r>
          </w:p>
          <w:p>
            <w:pPr>
              <w:spacing w:line="360" w:lineRule="exact"/>
              <w:ind w:firstLine="4480" w:firstLineChars="1600"/>
              <w:rPr>
                <w:rFonts w:hint="eastAsia"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41CB2"/>
    <w:rsid w:val="213E4ABB"/>
    <w:rsid w:val="2B8F69DE"/>
    <w:rsid w:val="40F73C84"/>
    <w:rsid w:val="44E6585D"/>
    <w:rsid w:val="4D2B51B8"/>
    <w:rsid w:val="510D104F"/>
    <w:rsid w:val="5F041CB2"/>
    <w:rsid w:val="69F42F36"/>
    <w:rsid w:val="6AB2475F"/>
    <w:rsid w:val="6ACF2099"/>
    <w:rsid w:val="733E6B57"/>
    <w:rsid w:val="7895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2022-07-01T01:45:00Z</dcterms:created>
  <dc:creator>张雅惠</dc:creator>
  <cp:lastModifiedBy>萌萌她爹</cp:lastModifiedBy>
  <dcterms:modified xsi:type="dcterms:W3CDTF">2022-07-07T08:22:23Z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